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BFCEE2" w14:textId="77777777" w:rsidR="00BC13F5" w:rsidRPr="00BC13F5" w:rsidRDefault="00BC13F5" w:rsidP="00BC13F5">
      <w:pPr>
        <w:spacing w:after="420" w:line="240" w:lineRule="auto"/>
        <w:outlineLvl w:val="0"/>
        <w:rPr>
          <w:rFonts w:ascii="Open Sans" w:eastAsia="Times New Roman" w:hAnsi="Open Sans" w:cs="Times New Roman"/>
          <w:b/>
          <w:bCs/>
          <w:color w:val="4A4E57"/>
          <w:kern w:val="36"/>
          <w:sz w:val="36"/>
          <w:szCs w:val="36"/>
        </w:rPr>
      </w:pPr>
      <w:r w:rsidRPr="00BC13F5">
        <w:rPr>
          <w:rFonts w:ascii="Open Sans" w:eastAsia="Times New Roman" w:hAnsi="Open Sans" w:cs="Times New Roman"/>
          <w:b/>
          <w:bCs/>
          <w:color w:val="4A4E57"/>
          <w:kern w:val="36"/>
          <w:sz w:val="36"/>
          <w:szCs w:val="36"/>
        </w:rPr>
        <w:t>Cialdini’s 6 Principles of Persuasion: A Simple Summary</w:t>
      </w:r>
    </w:p>
    <w:p w14:paraId="41705F1C" w14:textId="77777777" w:rsidR="00BC13F5" w:rsidRPr="00BC13F5" w:rsidRDefault="00BC13F5" w:rsidP="00BC13F5">
      <w:pPr>
        <w:shd w:val="clear" w:color="auto" w:fill="FFFFFF"/>
        <w:spacing w:after="300" w:line="240" w:lineRule="auto"/>
        <w:rPr>
          <w:rFonts w:ascii="Open Sans" w:eastAsia="Times New Roman" w:hAnsi="Open Sans" w:cs="Times New Roman"/>
          <w:i/>
          <w:iCs/>
          <w:color w:val="4A4E57"/>
          <w:sz w:val="24"/>
          <w:szCs w:val="24"/>
        </w:rPr>
      </w:pPr>
      <w:r w:rsidRPr="00BC13F5">
        <w:rPr>
          <w:rFonts w:ascii="Open Sans" w:eastAsia="Times New Roman" w:hAnsi="Open Sans" w:cs="Times New Roman"/>
          <w:i/>
          <w:iCs/>
          <w:color w:val="4A4E57"/>
          <w:sz w:val="24"/>
          <w:szCs w:val="24"/>
        </w:rPr>
        <w:t xml:space="preserve">Cialdini’s 6 Principles of Persuasion are reciprocity, scarcity, authority, </w:t>
      </w:r>
      <w:proofErr w:type="gramStart"/>
      <w:r w:rsidRPr="00BC13F5">
        <w:rPr>
          <w:rFonts w:ascii="Open Sans" w:eastAsia="Times New Roman" w:hAnsi="Open Sans" w:cs="Times New Roman"/>
          <w:i/>
          <w:iCs/>
          <w:color w:val="4A4E57"/>
          <w:sz w:val="24"/>
          <w:szCs w:val="24"/>
        </w:rPr>
        <w:t>commitment</w:t>
      </w:r>
      <w:proofErr w:type="gramEnd"/>
      <w:r w:rsidRPr="00BC13F5">
        <w:rPr>
          <w:rFonts w:ascii="Open Sans" w:eastAsia="Times New Roman" w:hAnsi="Open Sans" w:cs="Times New Roman"/>
          <w:i/>
          <w:iCs/>
          <w:color w:val="4A4E57"/>
          <w:sz w:val="24"/>
          <w:szCs w:val="24"/>
        </w:rPr>
        <w:t xml:space="preserve"> and consistency, liking and consensus. By understanding these rules, you can use them to persuade and influence others. Of course, doing so </w:t>
      </w:r>
      <w:proofErr w:type="gramStart"/>
      <w:r w:rsidRPr="00BC13F5">
        <w:rPr>
          <w:rFonts w:ascii="Open Sans" w:eastAsia="Times New Roman" w:hAnsi="Open Sans" w:cs="Times New Roman"/>
          <w:i/>
          <w:iCs/>
          <w:color w:val="4A4E57"/>
          <w:sz w:val="24"/>
          <w:szCs w:val="24"/>
        </w:rPr>
        <w:t>isn’t</w:t>
      </w:r>
      <w:proofErr w:type="gramEnd"/>
      <w:r w:rsidRPr="00BC13F5">
        <w:rPr>
          <w:rFonts w:ascii="Open Sans" w:eastAsia="Times New Roman" w:hAnsi="Open Sans" w:cs="Times New Roman"/>
          <w:i/>
          <w:iCs/>
          <w:color w:val="4A4E57"/>
          <w:sz w:val="24"/>
          <w:szCs w:val="24"/>
        </w:rPr>
        <w:t xml:space="preserve"> always an ethical thing to do.</w:t>
      </w:r>
    </w:p>
    <w:p w14:paraId="0EFD990E" w14:textId="77777777" w:rsidR="00BC13F5" w:rsidRPr="00BC13F5" w:rsidRDefault="00BC13F5" w:rsidP="00BC13F5">
      <w:pPr>
        <w:shd w:val="clear" w:color="auto" w:fill="FFFFFF"/>
        <w:spacing w:line="240" w:lineRule="auto"/>
        <w:rPr>
          <w:rFonts w:ascii="Open Sans" w:eastAsia="Times New Roman" w:hAnsi="Open Sans" w:cs="Times New Roman"/>
          <w:i/>
          <w:iCs/>
          <w:color w:val="4A4E57"/>
          <w:sz w:val="24"/>
          <w:szCs w:val="24"/>
        </w:rPr>
      </w:pPr>
      <w:r w:rsidRPr="00BC13F5">
        <w:rPr>
          <w:rFonts w:ascii="Open Sans" w:eastAsia="Times New Roman" w:hAnsi="Open Sans" w:cs="Times New Roman"/>
          <w:b/>
          <w:bCs/>
          <w:i/>
          <w:iCs/>
          <w:color w:val="4A4E57"/>
          <w:sz w:val="24"/>
          <w:szCs w:val="24"/>
        </w:rPr>
        <w:t>Summary by The World of Work Project</w:t>
      </w:r>
    </w:p>
    <w:p w14:paraId="31E5666F" w14:textId="77777777" w:rsidR="00BC13F5" w:rsidRPr="00BC13F5" w:rsidRDefault="00BC13F5" w:rsidP="00BC13F5">
      <w:pPr>
        <w:spacing w:before="100" w:beforeAutospacing="1" w:after="100" w:afterAutospacing="1" w:line="240" w:lineRule="auto"/>
        <w:outlineLvl w:val="1"/>
        <w:rPr>
          <w:rFonts w:ascii="Open Sans" w:eastAsia="Times New Roman" w:hAnsi="Open Sans" w:cs="Times New Roman"/>
          <w:b/>
          <w:bCs/>
          <w:color w:val="4A4E57"/>
          <w:sz w:val="36"/>
          <w:szCs w:val="36"/>
        </w:rPr>
      </w:pPr>
      <w:r w:rsidRPr="00BC13F5">
        <w:rPr>
          <w:rFonts w:ascii="Open Sans" w:eastAsia="Times New Roman" w:hAnsi="Open Sans" w:cs="Times New Roman"/>
          <w:b/>
          <w:bCs/>
          <w:color w:val="4A4E57"/>
          <w:sz w:val="36"/>
          <w:szCs w:val="36"/>
        </w:rPr>
        <w:t>Cialdini’s Six Principles of Persuasion</w:t>
      </w:r>
    </w:p>
    <w:p w14:paraId="48977A94"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Robert Cialdini published his book “</w:t>
      </w:r>
      <w:r w:rsidRPr="00BC13F5">
        <w:rPr>
          <w:rFonts w:ascii="Open Sans" w:eastAsia="Times New Roman" w:hAnsi="Open Sans" w:cs="Times New Roman"/>
          <w:i/>
          <w:iCs/>
          <w:color w:val="4A4E57"/>
          <w:sz w:val="24"/>
          <w:szCs w:val="24"/>
        </w:rPr>
        <w:t>Influence: The Psychology of Persuasion</w:t>
      </w:r>
      <w:r w:rsidRPr="00BC13F5">
        <w:rPr>
          <w:rFonts w:ascii="Open Sans" w:eastAsia="Times New Roman" w:hAnsi="Open Sans" w:cs="Times New Roman"/>
          <w:color w:val="4A4E57"/>
          <w:sz w:val="24"/>
          <w:szCs w:val="24"/>
        </w:rPr>
        <w:t>” in 1984. In it, he explores factors that affect the decisions that people make, particularly in relation to sales and purchasing. His work is an influential precursor to </w:t>
      </w:r>
      <w:hyperlink r:id="rId5" w:history="1">
        <w:r w:rsidRPr="00BC13F5">
          <w:rPr>
            <w:rFonts w:ascii="Open Sans" w:eastAsia="Times New Roman" w:hAnsi="Open Sans" w:cs="Times New Roman"/>
            <w:color w:val="0000FF"/>
            <w:sz w:val="24"/>
            <w:szCs w:val="24"/>
            <w:u w:val="single"/>
          </w:rPr>
          <w:t>Nudge Theory</w:t>
        </w:r>
      </w:hyperlink>
      <w:r w:rsidRPr="00BC13F5">
        <w:rPr>
          <w:rFonts w:ascii="Open Sans" w:eastAsia="Times New Roman" w:hAnsi="Open Sans" w:cs="Times New Roman"/>
          <w:color w:val="4A4E57"/>
          <w:sz w:val="24"/>
          <w:szCs w:val="24"/>
        </w:rPr>
        <w:t>, and it’s dark sibling, </w:t>
      </w:r>
      <w:hyperlink r:id="rId6" w:history="1">
        <w:r w:rsidRPr="00BC13F5">
          <w:rPr>
            <w:rFonts w:ascii="Open Sans" w:eastAsia="Times New Roman" w:hAnsi="Open Sans" w:cs="Times New Roman"/>
            <w:color w:val="0000FF"/>
            <w:sz w:val="24"/>
            <w:szCs w:val="24"/>
            <w:u w:val="single"/>
          </w:rPr>
          <w:t>Sludge</w:t>
        </w:r>
      </w:hyperlink>
      <w:r w:rsidRPr="00BC13F5">
        <w:rPr>
          <w:rFonts w:ascii="Open Sans" w:eastAsia="Times New Roman" w:hAnsi="Open Sans" w:cs="Times New Roman"/>
          <w:color w:val="4A4E57"/>
          <w:sz w:val="24"/>
          <w:szCs w:val="24"/>
        </w:rPr>
        <w:t>.</w:t>
      </w:r>
    </w:p>
    <w:p w14:paraId="764659D4"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At the core of his work is the now well accepted idea that decision making is effortful, so individuals use a lot of rules of thumb and decision making shortcuts (heuristics) when deciding what to do, how to behave or what action to take in any situation.</w:t>
      </w:r>
    </w:p>
    <w:p w14:paraId="792D759C" w14:textId="77777777" w:rsidR="00BC13F5" w:rsidRDefault="00BC13F5" w:rsidP="00BC13F5">
      <w:pPr>
        <w:spacing w:after="0" w:line="240" w:lineRule="auto"/>
        <w:jc w:val="center"/>
        <w:rPr>
          <w:rFonts w:ascii="Open Sans" w:eastAsia="Times New Roman" w:hAnsi="Open Sans" w:cs="Times New Roman"/>
          <w:color w:val="4A4E57"/>
          <w:sz w:val="24"/>
          <w:szCs w:val="24"/>
        </w:rPr>
      </w:pPr>
      <w:r w:rsidRPr="00BC13F5">
        <w:rPr>
          <w:rFonts w:ascii="Open Sans" w:eastAsia="Times New Roman" w:hAnsi="Open Sans" w:cs="Times New Roman"/>
          <w:noProof/>
          <w:color w:val="4A4E57"/>
          <w:sz w:val="24"/>
          <w:szCs w:val="24"/>
        </w:rPr>
        <w:drawing>
          <wp:inline distT="0" distB="0" distL="0" distR="0" wp14:anchorId="6249CCF2" wp14:editId="3F7063D8">
            <wp:extent cx="2145188" cy="14287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8796" cy="1444473"/>
                    </a:xfrm>
                    <a:prstGeom prst="rect">
                      <a:avLst/>
                    </a:prstGeom>
                    <a:noFill/>
                    <a:ln>
                      <a:noFill/>
                    </a:ln>
                  </pic:spPr>
                </pic:pic>
              </a:graphicData>
            </a:graphic>
          </wp:inline>
        </w:drawing>
      </w:r>
    </w:p>
    <w:p w14:paraId="03F10099" w14:textId="2F62B7AF" w:rsidR="00BC13F5" w:rsidRDefault="00BC13F5" w:rsidP="00BC13F5">
      <w:pPr>
        <w:spacing w:after="0" w:line="240" w:lineRule="auto"/>
        <w:jc w:val="center"/>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Look, this is exactly what you need to have in your life!</w:t>
      </w:r>
    </w:p>
    <w:p w14:paraId="56F9B20F" w14:textId="77777777" w:rsidR="00BC13F5" w:rsidRPr="00BC13F5" w:rsidRDefault="00BC13F5" w:rsidP="00BC13F5">
      <w:pPr>
        <w:spacing w:after="0" w:line="240" w:lineRule="auto"/>
        <w:rPr>
          <w:rFonts w:ascii="Open Sans" w:eastAsia="Times New Roman" w:hAnsi="Open Sans" w:cs="Times New Roman"/>
          <w:color w:val="4A4E57"/>
          <w:sz w:val="24"/>
          <w:szCs w:val="24"/>
        </w:rPr>
      </w:pPr>
    </w:p>
    <w:p w14:paraId="4FB09452"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Cialdini has identified six core principles that affect these </w:t>
      </w:r>
      <w:proofErr w:type="gramStart"/>
      <w:r w:rsidRPr="00BC13F5">
        <w:rPr>
          <w:rFonts w:ascii="Open Sans" w:eastAsia="Times New Roman" w:hAnsi="Open Sans" w:cs="Times New Roman"/>
          <w:color w:val="4A4E57"/>
          <w:sz w:val="24"/>
          <w:szCs w:val="24"/>
        </w:rPr>
        <w:t>decision making</w:t>
      </w:r>
      <w:proofErr w:type="gramEnd"/>
      <w:r w:rsidRPr="00BC13F5">
        <w:rPr>
          <w:rFonts w:ascii="Open Sans" w:eastAsia="Times New Roman" w:hAnsi="Open Sans" w:cs="Times New Roman"/>
          <w:color w:val="4A4E57"/>
          <w:sz w:val="24"/>
          <w:szCs w:val="24"/>
        </w:rPr>
        <w:t xml:space="preserve"> short cuts, particularly in relation to purchasing and consumption decisions. The main message that he delivers is that if you understand these six principles, then you can use them to your advantage when trying to persuade others to take a specific action or buy a specific product.</w:t>
      </w:r>
    </w:p>
    <w:p w14:paraId="4436E41B" w14:textId="77777777" w:rsidR="00BC13F5" w:rsidRPr="00BC13F5" w:rsidRDefault="00BC13F5" w:rsidP="00BC13F5">
      <w:pPr>
        <w:spacing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The six key principles Cialdini identified are: reciprocity, scarcity, authority, </w:t>
      </w:r>
      <w:proofErr w:type="gramStart"/>
      <w:r w:rsidRPr="00BC13F5">
        <w:rPr>
          <w:rFonts w:ascii="Open Sans" w:eastAsia="Times New Roman" w:hAnsi="Open Sans" w:cs="Times New Roman"/>
          <w:color w:val="4A4E57"/>
          <w:sz w:val="24"/>
          <w:szCs w:val="24"/>
        </w:rPr>
        <w:t>commitment</w:t>
      </w:r>
      <w:proofErr w:type="gramEnd"/>
      <w:r w:rsidRPr="00BC13F5">
        <w:rPr>
          <w:rFonts w:ascii="Open Sans" w:eastAsia="Times New Roman" w:hAnsi="Open Sans" w:cs="Times New Roman"/>
          <w:color w:val="4A4E57"/>
          <w:sz w:val="24"/>
          <w:szCs w:val="24"/>
        </w:rPr>
        <w:t xml:space="preserve"> and consistency, liking and consensus (or social proof).</w:t>
      </w:r>
    </w:p>
    <w:p w14:paraId="67AC6629" w14:textId="77777777" w:rsidR="00BC13F5" w:rsidRDefault="00BC13F5" w:rsidP="00BC13F5">
      <w:pPr>
        <w:spacing w:before="100" w:beforeAutospacing="1" w:after="100" w:afterAutospacing="1" w:line="240" w:lineRule="auto"/>
        <w:outlineLvl w:val="2"/>
        <w:rPr>
          <w:rFonts w:ascii="Open Sans" w:eastAsia="Times New Roman" w:hAnsi="Open Sans" w:cs="Times New Roman"/>
          <w:b/>
          <w:bCs/>
          <w:color w:val="4A4E57"/>
          <w:sz w:val="27"/>
          <w:szCs w:val="27"/>
        </w:rPr>
      </w:pPr>
    </w:p>
    <w:p w14:paraId="08D9C33E" w14:textId="43C13F76" w:rsidR="00BC13F5" w:rsidRPr="00BC13F5" w:rsidRDefault="00BC13F5" w:rsidP="00BC13F5">
      <w:pPr>
        <w:spacing w:before="100" w:beforeAutospacing="1" w:after="100" w:afterAutospacing="1" w:line="240" w:lineRule="auto"/>
        <w:outlineLvl w:val="2"/>
        <w:rPr>
          <w:rFonts w:ascii="Open Sans" w:eastAsia="Times New Roman" w:hAnsi="Open Sans" w:cs="Times New Roman"/>
          <w:b/>
          <w:bCs/>
          <w:color w:val="4A4E57"/>
          <w:sz w:val="27"/>
          <w:szCs w:val="27"/>
        </w:rPr>
      </w:pPr>
      <w:r w:rsidRPr="00BC13F5">
        <w:rPr>
          <w:rFonts w:ascii="Open Sans" w:eastAsia="Times New Roman" w:hAnsi="Open Sans" w:cs="Times New Roman"/>
          <w:b/>
          <w:bCs/>
          <w:color w:val="4A4E57"/>
          <w:sz w:val="27"/>
          <w:szCs w:val="27"/>
        </w:rPr>
        <w:lastRenderedPageBreak/>
        <w:t>1 – Reciprocity</w:t>
      </w:r>
    </w:p>
    <w:p w14:paraId="2523D66D"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The first of Cialdini’s 6 Principles of Persuasion is reciprocity.</w:t>
      </w:r>
    </w:p>
    <w:p w14:paraId="6AE5D036"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Humans value equality and balance to some extent (See </w:t>
      </w:r>
      <w:hyperlink r:id="rId8" w:history="1">
        <w:r w:rsidRPr="00BC13F5">
          <w:rPr>
            <w:rFonts w:ascii="Open Sans" w:eastAsia="Times New Roman" w:hAnsi="Open Sans" w:cs="Times New Roman"/>
            <w:color w:val="0000FF"/>
            <w:sz w:val="24"/>
            <w:szCs w:val="24"/>
            <w:u w:val="single"/>
          </w:rPr>
          <w:t>Adams’ Equity Theory</w:t>
        </w:r>
      </w:hyperlink>
      <w:r w:rsidRPr="00BC13F5">
        <w:rPr>
          <w:rFonts w:ascii="Open Sans" w:eastAsia="Times New Roman" w:hAnsi="Open Sans" w:cs="Times New Roman"/>
          <w:color w:val="4A4E57"/>
          <w:sz w:val="24"/>
          <w:szCs w:val="24"/>
        </w:rPr>
        <w:t xml:space="preserve">). This means we </w:t>
      </w:r>
      <w:proofErr w:type="gramStart"/>
      <w:r w:rsidRPr="00BC13F5">
        <w:rPr>
          <w:rFonts w:ascii="Open Sans" w:eastAsia="Times New Roman" w:hAnsi="Open Sans" w:cs="Times New Roman"/>
          <w:color w:val="4A4E57"/>
          <w:sz w:val="24"/>
          <w:szCs w:val="24"/>
        </w:rPr>
        <w:t>don’t</w:t>
      </w:r>
      <w:proofErr w:type="gramEnd"/>
      <w:r w:rsidRPr="00BC13F5">
        <w:rPr>
          <w:rFonts w:ascii="Open Sans" w:eastAsia="Times New Roman" w:hAnsi="Open Sans" w:cs="Times New Roman"/>
          <w:color w:val="4A4E57"/>
          <w:sz w:val="24"/>
          <w:szCs w:val="24"/>
        </w:rPr>
        <w:t xml:space="preserve"> like to feel that we owe other people. Generally speaking, when people have these social </w:t>
      </w:r>
      <w:proofErr w:type="gramStart"/>
      <w:r w:rsidRPr="00BC13F5">
        <w:rPr>
          <w:rFonts w:ascii="Open Sans" w:eastAsia="Times New Roman" w:hAnsi="Open Sans" w:cs="Times New Roman"/>
          <w:color w:val="4A4E57"/>
          <w:sz w:val="24"/>
          <w:szCs w:val="24"/>
        </w:rPr>
        <w:t>obligations</w:t>
      </w:r>
      <w:proofErr w:type="gramEnd"/>
      <w:r w:rsidRPr="00BC13F5">
        <w:rPr>
          <w:rFonts w:ascii="Open Sans" w:eastAsia="Times New Roman" w:hAnsi="Open Sans" w:cs="Times New Roman"/>
          <w:color w:val="4A4E57"/>
          <w:sz w:val="24"/>
          <w:szCs w:val="24"/>
        </w:rPr>
        <w:t xml:space="preserve"> they try to settle them. For example, if someone sends you a birthday card, </w:t>
      </w:r>
      <w:proofErr w:type="gramStart"/>
      <w:r w:rsidRPr="00BC13F5">
        <w:rPr>
          <w:rFonts w:ascii="Open Sans" w:eastAsia="Times New Roman" w:hAnsi="Open Sans" w:cs="Times New Roman"/>
          <w:color w:val="4A4E57"/>
          <w:sz w:val="24"/>
          <w:szCs w:val="24"/>
        </w:rPr>
        <w:t>you’ll</w:t>
      </w:r>
      <w:proofErr w:type="gramEnd"/>
      <w:r w:rsidRPr="00BC13F5">
        <w:rPr>
          <w:rFonts w:ascii="Open Sans" w:eastAsia="Times New Roman" w:hAnsi="Open Sans" w:cs="Times New Roman"/>
          <w:color w:val="4A4E57"/>
          <w:sz w:val="24"/>
          <w:szCs w:val="24"/>
        </w:rPr>
        <w:t xml:space="preserve"> almost certainly want to send them one in return. </w:t>
      </w:r>
      <w:proofErr w:type="gramStart"/>
      <w:r w:rsidRPr="00BC13F5">
        <w:rPr>
          <w:rFonts w:ascii="Open Sans" w:eastAsia="Times New Roman" w:hAnsi="Open Sans" w:cs="Times New Roman"/>
          <w:color w:val="4A4E57"/>
          <w:sz w:val="24"/>
          <w:szCs w:val="24"/>
        </w:rPr>
        <w:t>You’ll</w:t>
      </w:r>
      <w:proofErr w:type="gramEnd"/>
      <w:r w:rsidRPr="00BC13F5">
        <w:rPr>
          <w:rFonts w:ascii="Open Sans" w:eastAsia="Times New Roman" w:hAnsi="Open Sans" w:cs="Times New Roman"/>
          <w:color w:val="4A4E57"/>
          <w:sz w:val="24"/>
          <w:szCs w:val="24"/>
        </w:rPr>
        <w:t xml:space="preserve"> do this when their birthday next rolls around so that you settle your sense of social obligation.</w:t>
      </w:r>
    </w:p>
    <w:p w14:paraId="6005D4FC" w14:textId="77777777" w:rsidR="00BC13F5" w:rsidRPr="004A4D73" w:rsidRDefault="00BC13F5" w:rsidP="00BC13F5">
      <w:pPr>
        <w:shd w:val="clear" w:color="auto" w:fill="FFFFFF"/>
        <w:spacing w:after="0" w:line="240" w:lineRule="auto"/>
        <w:rPr>
          <w:rFonts w:ascii="Arial" w:eastAsia="Times New Roman" w:hAnsi="Arial" w:cs="Arial"/>
          <w:sz w:val="24"/>
          <w:szCs w:val="24"/>
        </w:rPr>
      </w:pPr>
      <w:r w:rsidRPr="004A4D73">
        <w:rPr>
          <w:rFonts w:ascii="Arial" w:eastAsia="Times New Roman" w:hAnsi="Arial" w:cs="Arial"/>
          <w:noProof/>
          <w:sz w:val="24"/>
          <w:szCs w:val="24"/>
        </w:rPr>
        <w:drawing>
          <wp:inline distT="0" distB="0" distL="0" distR="0" wp14:anchorId="6109006C" wp14:editId="31622BFE">
            <wp:extent cx="5073650" cy="2421909"/>
            <wp:effectExtent l="0" t="0" r="0" b="0"/>
            <wp:docPr id="7" name="Picture 7" descr="backlinko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linko homep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175" cy="2429797"/>
                    </a:xfrm>
                    <a:prstGeom prst="rect">
                      <a:avLst/>
                    </a:prstGeom>
                    <a:noFill/>
                    <a:ln>
                      <a:noFill/>
                    </a:ln>
                  </pic:spPr>
                </pic:pic>
              </a:graphicData>
            </a:graphic>
          </wp:inline>
        </w:drawing>
      </w:r>
    </w:p>
    <w:p w14:paraId="5AC8B65D" w14:textId="77777777" w:rsidR="00BC13F5" w:rsidRPr="004A4D73" w:rsidRDefault="00BC13F5" w:rsidP="00BC13F5">
      <w:pPr>
        <w:shd w:val="clear" w:color="auto" w:fill="FFFFFF"/>
        <w:spacing w:before="120" w:after="180" w:line="240" w:lineRule="auto"/>
        <w:rPr>
          <w:rFonts w:ascii="var(--cxl-lumo-font-secondary)" w:eastAsia="Times New Roman" w:hAnsi="var(--cxl-lumo-font-secondary)" w:cs="Arial"/>
          <w:sz w:val="24"/>
          <w:szCs w:val="24"/>
        </w:rPr>
      </w:pPr>
      <w:r w:rsidRPr="004A4D73">
        <w:rPr>
          <w:rFonts w:ascii="var(--cxl-lumo-font-secondary)" w:eastAsia="Times New Roman" w:hAnsi="var(--cxl-lumo-font-secondary)" w:cs="Arial"/>
          <w:sz w:val="24"/>
          <w:szCs w:val="24"/>
        </w:rPr>
        <w:t>Thanks to his very informative content, regular site visitors are more likely to sign up for his (paid) training courses or contact him for consulting services.</w:t>
      </w:r>
    </w:p>
    <w:p w14:paraId="5BF25874" w14:textId="77777777" w:rsidR="00BC13F5" w:rsidRPr="00BC13F5" w:rsidRDefault="00BC13F5" w:rsidP="00BC13F5">
      <w:pPr>
        <w:spacing w:after="300" w:line="240" w:lineRule="auto"/>
        <w:rPr>
          <w:rFonts w:ascii="Open Sans" w:eastAsia="Times New Roman" w:hAnsi="Open Sans" w:cs="Times New Roman"/>
          <w:color w:val="4A4E57"/>
          <w:sz w:val="24"/>
          <w:szCs w:val="24"/>
        </w:rPr>
      </w:pPr>
      <w:proofErr w:type="gramStart"/>
      <w:r w:rsidRPr="00BC13F5">
        <w:rPr>
          <w:rFonts w:ascii="Open Sans" w:eastAsia="Times New Roman" w:hAnsi="Open Sans" w:cs="Times New Roman"/>
          <w:color w:val="4A4E57"/>
          <w:sz w:val="24"/>
          <w:szCs w:val="24"/>
        </w:rPr>
        <w:t>It’s</w:t>
      </w:r>
      <w:proofErr w:type="gramEnd"/>
      <w:r w:rsidRPr="00BC13F5">
        <w:rPr>
          <w:rFonts w:ascii="Open Sans" w:eastAsia="Times New Roman" w:hAnsi="Open Sans" w:cs="Times New Roman"/>
          <w:color w:val="4A4E57"/>
          <w:sz w:val="24"/>
          <w:szCs w:val="24"/>
        </w:rPr>
        <w:t xml:space="preserve"> possible to use this desire for reciprocity to influence the behaviors of others.</w:t>
      </w:r>
    </w:p>
    <w:p w14:paraId="7B382FB5"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To do this, you need to be the first to act and to give someone a personalized and unexpected gift. To some extent, the value of the gift is less important that the act of the gift itself. </w:t>
      </w:r>
      <w:proofErr w:type="gramStart"/>
      <w:r w:rsidRPr="00BC13F5">
        <w:rPr>
          <w:rFonts w:ascii="Open Sans" w:eastAsia="Times New Roman" w:hAnsi="Open Sans" w:cs="Times New Roman"/>
          <w:color w:val="4A4E57"/>
          <w:sz w:val="24"/>
          <w:szCs w:val="24"/>
        </w:rPr>
        <w:t>It’s</w:t>
      </w:r>
      <w:proofErr w:type="gramEnd"/>
      <w:r w:rsidRPr="00BC13F5">
        <w:rPr>
          <w:rFonts w:ascii="Open Sans" w:eastAsia="Times New Roman" w:hAnsi="Open Sans" w:cs="Times New Roman"/>
          <w:color w:val="4A4E57"/>
          <w:sz w:val="24"/>
          <w:szCs w:val="24"/>
        </w:rPr>
        <w:t xml:space="preserve"> for this reason of reciprocity that waiters provide mints with the bill, that workshop facilitators might provide cookies as they ask for feedback and that leaders might provide a team day out just before issuing the annual engagement survey. </w:t>
      </w:r>
      <w:proofErr w:type="gramStart"/>
      <w:r w:rsidRPr="00BC13F5">
        <w:rPr>
          <w:rFonts w:ascii="Open Sans" w:eastAsia="Times New Roman" w:hAnsi="Open Sans" w:cs="Times New Roman"/>
          <w:color w:val="4A4E57"/>
          <w:sz w:val="24"/>
          <w:szCs w:val="24"/>
        </w:rPr>
        <w:t>All of</w:t>
      </w:r>
      <w:proofErr w:type="gramEnd"/>
      <w:r w:rsidRPr="00BC13F5">
        <w:rPr>
          <w:rFonts w:ascii="Open Sans" w:eastAsia="Times New Roman" w:hAnsi="Open Sans" w:cs="Times New Roman"/>
          <w:color w:val="4A4E57"/>
          <w:sz w:val="24"/>
          <w:szCs w:val="24"/>
        </w:rPr>
        <w:t xml:space="preserve"> these actions basically say, “I’ve scratched your back, now you scratch mine”.</w:t>
      </w:r>
    </w:p>
    <w:p w14:paraId="02F51A54" w14:textId="5CDA74D7" w:rsidR="00BC13F5" w:rsidRPr="00BC13F5" w:rsidRDefault="00BC13F5" w:rsidP="00BC13F5">
      <w:pPr>
        <w:spacing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In the world of work it’s possible to use this principle of reciprocity by doing favors for others, helping people, publicly praising others and generally working in such a way as to build up a bank of social obligations owed to you. Each of these obligations will be settled at some point, probably to your advantage. Of course, if </w:t>
      </w:r>
      <w:proofErr w:type="gramStart"/>
      <w:r w:rsidRPr="00BC13F5">
        <w:rPr>
          <w:rFonts w:ascii="Open Sans" w:eastAsia="Times New Roman" w:hAnsi="Open Sans" w:cs="Times New Roman"/>
          <w:color w:val="4A4E57"/>
          <w:sz w:val="24"/>
          <w:szCs w:val="24"/>
        </w:rPr>
        <w:t>you’re</w:t>
      </w:r>
      <w:proofErr w:type="gramEnd"/>
      <w:r w:rsidRPr="00BC13F5">
        <w:rPr>
          <w:rFonts w:ascii="Open Sans" w:eastAsia="Times New Roman" w:hAnsi="Open Sans" w:cs="Times New Roman"/>
          <w:color w:val="4A4E57"/>
          <w:sz w:val="24"/>
          <w:szCs w:val="24"/>
        </w:rPr>
        <w:t xml:space="preserve"> too over the top with this type of behavior, it will cease to work. </w:t>
      </w:r>
    </w:p>
    <w:p w14:paraId="0C6A2315" w14:textId="77777777" w:rsidR="00BC13F5" w:rsidRDefault="00BC13F5" w:rsidP="00BC13F5">
      <w:pPr>
        <w:spacing w:before="100" w:beforeAutospacing="1" w:after="100" w:afterAutospacing="1" w:line="240" w:lineRule="auto"/>
        <w:outlineLvl w:val="2"/>
        <w:rPr>
          <w:rFonts w:ascii="Open Sans" w:eastAsia="Times New Roman" w:hAnsi="Open Sans" w:cs="Times New Roman"/>
          <w:b/>
          <w:bCs/>
          <w:color w:val="4A4E57"/>
          <w:sz w:val="27"/>
          <w:szCs w:val="27"/>
        </w:rPr>
      </w:pPr>
    </w:p>
    <w:p w14:paraId="0FFFA84A" w14:textId="5BD819FF" w:rsidR="00BC13F5" w:rsidRPr="00BC13F5" w:rsidRDefault="00BC13F5" w:rsidP="00BC13F5">
      <w:pPr>
        <w:pStyle w:val="NoSpacing"/>
        <w:rPr>
          <w:b/>
          <w:bCs/>
          <w:sz w:val="26"/>
          <w:szCs w:val="26"/>
        </w:rPr>
      </w:pPr>
      <w:r w:rsidRPr="00BC13F5">
        <w:rPr>
          <w:b/>
          <w:bCs/>
          <w:sz w:val="26"/>
          <w:szCs w:val="26"/>
        </w:rPr>
        <w:lastRenderedPageBreak/>
        <w:t>2 – Scarcity</w:t>
      </w:r>
    </w:p>
    <w:p w14:paraId="6B706A87" w14:textId="19B574D9"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The less of something there is, the more people tend to want it. This holds true for experiences as well as for material products. </w:t>
      </w:r>
      <w:proofErr w:type="gramStart"/>
      <w:r w:rsidRPr="00BC13F5">
        <w:rPr>
          <w:rFonts w:ascii="Open Sans" w:eastAsia="Times New Roman" w:hAnsi="Open Sans" w:cs="Times New Roman"/>
          <w:color w:val="4A4E57"/>
          <w:sz w:val="24"/>
          <w:szCs w:val="24"/>
        </w:rPr>
        <w:t>There’s</w:t>
      </w:r>
      <w:proofErr w:type="gramEnd"/>
      <w:r w:rsidRPr="00BC13F5">
        <w:rPr>
          <w:rFonts w:ascii="Open Sans" w:eastAsia="Times New Roman" w:hAnsi="Open Sans" w:cs="Times New Roman"/>
          <w:color w:val="4A4E57"/>
          <w:sz w:val="24"/>
          <w:szCs w:val="24"/>
        </w:rPr>
        <w:t xml:space="preserve"> not really much more to say about this one.</w:t>
      </w:r>
      <w:r>
        <w:rPr>
          <w:rFonts w:ascii="Open Sans" w:eastAsia="Times New Roman" w:hAnsi="Open Sans" w:cs="Times New Roman"/>
          <w:color w:val="4A4E57"/>
          <w:sz w:val="24"/>
          <w:szCs w:val="24"/>
        </w:rPr>
        <w:t xml:space="preserve"> </w:t>
      </w:r>
      <w:r w:rsidRPr="00BC13F5">
        <w:rPr>
          <w:rFonts w:ascii="Open Sans" w:eastAsia="Times New Roman" w:hAnsi="Open Sans" w:cs="Times New Roman"/>
          <w:color w:val="4A4E57"/>
          <w:sz w:val="24"/>
          <w:szCs w:val="24"/>
        </w:rPr>
        <w:t>From a persuasion and influence perspective this means that to increase interest in your product or service, you may benefit from reducing its availability (or at least creating a sense of scarcity).</w:t>
      </w:r>
    </w:p>
    <w:p w14:paraId="3D1D0D06" w14:textId="77777777" w:rsidR="00BC13F5" w:rsidRDefault="00BC13F5" w:rsidP="00BC13F5">
      <w:pPr>
        <w:spacing w:after="0" w:line="240" w:lineRule="auto"/>
        <w:jc w:val="center"/>
        <w:rPr>
          <w:rFonts w:ascii="Open Sans" w:eastAsia="Times New Roman" w:hAnsi="Open Sans" w:cs="Times New Roman"/>
          <w:color w:val="4A4E57"/>
          <w:sz w:val="24"/>
          <w:szCs w:val="24"/>
        </w:rPr>
      </w:pPr>
      <w:r w:rsidRPr="00BC13F5">
        <w:rPr>
          <w:rFonts w:ascii="Open Sans" w:eastAsia="Times New Roman" w:hAnsi="Open Sans" w:cs="Times New Roman"/>
          <w:noProof/>
          <w:color w:val="4A4E57"/>
          <w:sz w:val="24"/>
          <w:szCs w:val="24"/>
        </w:rPr>
        <w:drawing>
          <wp:inline distT="0" distB="0" distL="0" distR="0" wp14:anchorId="23048577" wp14:editId="6A426CC3">
            <wp:extent cx="1485900" cy="1114425"/>
            <wp:effectExtent l="0" t="0" r="0" b="9525"/>
            <wp:docPr id="14" name="Picture 14" descr="limited edition shoes play into Cialdini's 6 Principles of Persua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ited edition shoes play into Cialdini's 6 Principles of Persuasio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135" cy="1133351"/>
                    </a:xfrm>
                    <a:prstGeom prst="rect">
                      <a:avLst/>
                    </a:prstGeom>
                    <a:noFill/>
                    <a:ln>
                      <a:noFill/>
                    </a:ln>
                  </pic:spPr>
                </pic:pic>
              </a:graphicData>
            </a:graphic>
          </wp:inline>
        </w:drawing>
      </w:r>
    </w:p>
    <w:p w14:paraId="52B3B574" w14:textId="08ABAD1E" w:rsidR="00BC13F5" w:rsidRPr="00BC13F5" w:rsidRDefault="00BC13F5" w:rsidP="00BC13F5">
      <w:pPr>
        <w:spacing w:after="0" w:line="240" w:lineRule="auto"/>
        <w:jc w:val="center"/>
        <w:rPr>
          <w:rFonts w:ascii="Open Sans" w:eastAsia="Times New Roman" w:hAnsi="Open Sans" w:cs="Times New Roman"/>
          <w:color w:val="4A4E57"/>
          <w:sz w:val="16"/>
          <w:szCs w:val="16"/>
        </w:rPr>
      </w:pPr>
      <w:r w:rsidRPr="00BC13F5">
        <w:rPr>
          <w:rFonts w:ascii="Open Sans" w:eastAsia="Times New Roman" w:hAnsi="Open Sans" w:cs="Times New Roman"/>
          <w:color w:val="4A4E57"/>
          <w:sz w:val="16"/>
          <w:szCs w:val="16"/>
        </w:rPr>
        <w:t>Are these shoes more attractive because they are limited edition?</w:t>
      </w:r>
    </w:p>
    <w:p w14:paraId="5344F915" w14:textId="11536BAE" w:rsid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We can see this principle in action in many different markets. For example, online sales platforms for hotels and airplanes commonly say things like “only 5 seats left at this price”. They do this to create a sense of scarcity (as well as to add time pressure, which is closely related). In the consumer goods arena firms also do things like produce “limited edition” versions of products. They do this for products ranging from hand-soap to shoes, again increasing scarcity by limiting availability.</w:t>
      </w:r>
    </w:p>
    <w:p w14:paraId="25A79304" w14:textId="77777777" w:rsidR="00BC13F5" w:rsidRPr="004A4D73" w:rsidRDefault="00BC13F5" w:rsidP="00BC13F5">
      <w:pPr>
        <w:shd w:val="clear" w:color="auto" w:fill="FFFFFF"/>
        <w:spacing w:after="0" w:line="240" w:lineRule="auto"/>
        <w:rPr>
          <w:rFonts w:ascii="Arial" w:eastAsia="Times New Roman" w:hAnsi="Arial" w:cs="Arial"/>
          <w:sz w:val="24"/>
          <w:szCs w:val="24"/>
        </w:rPr>
      </w:pPr>
      <w:r w:rsidRPr="004A4D73">
        <w:rPr>
          <w:rFonts w:ascii="Arial" w:eastAsia="Times New Roman" w:hAnsi="Arial" w:cs="Arial"/>
          <w:noProof/>
          <w:sz w:val="24"/>
          <w:szCs w:val="24"/>
        </w:rPr>
        <w:drawing>
          <wp:inline distT="0" distB="0" distL="0" distR="0" wp14:anchorId="5EBF739D" wp14:editId="665FEA48">
            <wp:extent cx="5943600" cy="2020570"/>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48528"/>
                    <a:stretch/>
                  </pic:blipFill>
                  <pic:spPr bwMode="auto">
                    <a:xfrm>
                      <a:off x="0" y="0"/>
                      <a:ext cx="5943600" cy="2020570"/>
                    </a:xfrm>
                    <a:prstGeom prst="rect">
                      <a:avLst/>
                    </a:prstGeom>
                    <a:noFill/>
                    <a:ln>
                      <a:noFill/>
                    </a:ln>
                    <a:extLst>
                      <a:ext uri="{53640926-AAD7-44D8-BBD7-CCE9431645EC}">
                        <a14:shadowObscured xmlns:a14="http://schemas.microsoft.com/office/drawing/2010/main"/>
                      </a:ext>
                    </a:extLst>
                  </pic:spPr>
                </pic:pic>
              </a:graphicData>
            </a:graphic>
          </wp:inline>
        </w:drawing>
      </w:r>
    </w:p>
    <w:p w14:paraId="28BFBCEC" w14:textId="77777777" w:rsidR="00BC13F5" w:rsidRPr="004A4D73" w:rsidRDefault="00BC13F5" w:rsidP="00BC13F5">
      <w:pPr>
        <w:shd w:val="clear" w:color="auto" w:fill="FFFFFF"/>
        <w:spacing w:before="120" w:after="180" w:line="240" w:lineRule="auto"/>
        <w:rPr>
          <w:rFonts w:ascii="var(--cxl-lumo-font-secondary)" w:eastAsia="Times New Roman" w:hAnsi="var(--cxl-lumo-font-secondary)" w:cs="Arial"/>
          <w:sz w:val="24"/>
          <w:szCs w:val="24"/>
        </w:rPr>
      </w:pPr>
      <w:r w:rsidRPr="004A4D73">
        <w:rPr>
          <w:rFonts w:ascii="var(--cxl-lumo-font-secondary)" w:eastAsia="Times New Roman" w:hAnsi="var(--cxl-lumo-font-secondary)" w:cs="Arial"/>
          <w:sz w:val="24"/>
          <w:szCs w:val="24"/>
        </w:rPr>
        <w:t>Booking.com employs the scarcity principle in many ways:</w:t>
      </w:r>
    </w:p>
    <w:p w14:paraId="18148195"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In the world of </w:t>
      </w:r>
      <w:proofErr w:type="gramStart"/>
      <w:r w:rsidRPr="00BC13F5">
        <w:rPr>
          <w:rFonts w:ascii="Open Sans" w:eastAsia="Times New Roman" w:hAnsi="Open Sans" w:cs="Times New Roman"/>
          <w:color w:val="4A4E57"/>
          <w:sz w:val="24"/>
          <w:szCs w:val="24"/>
        </w:rPr>
        <w:t>work</w:t>
      </w:r>
      <w:proofErr w:type="gramEnd"/>
      <w:r w:rsidRPr="00BC13F5">
        <w:rPr>
          <w:rFonts w:ascii="Open Sans" w:eastAsia="Times New Roman" w:hAnsi="Open Sans" w:cs="Times New Roman"/>
          <w:color w:val="4A4E57"/>
          <w:sz w:val="24"/>
          <w:szCs w:val="24"/>
        </w:rPr>
        <w:t xml:space="preserve"> it may be possible to create a sense of scarcity around your own availability. This may lead to an increase in desire for what you have to offer. Of course, not everyone is </w:t>
      </w:r>
      <w:proofErr w:type="gramStart"/>
      <w:r w:rsidRPr="00BC13F5">
        <w:rPr>
          <w:rFonts w:ascii="Open Sans" w:eastAsia="Times New Roman" w:hAnsi="Open Sans" w:cs="Times New Roman"/>
          <w:color w:val="4A4E57"/>
          <w:sz w:val="24"/>
          <w:szCs w:val="24"/>
        </w:rPr>
        <w:t>in a position</w:t>
      </w:r>
      <w:proofErr w:type="gramEnd"/>
      <w:r w:rsidRPr="00BC13F5">
        <w:rPr>
          <w:rFonts w:ascii="Open Sans" w:eastAsia="Times New Roman" w:hAnsi="Open Sans" w:cs="Times New Roman"/>
          <w:color w:val="4A4E57"/>
          <w:sz w:val="24"/>
          <w:szCs w:val="24"/>
        </w:rPr>
        <w:t xml:space="preserve"> to do this, only those with power. Doing so when you </w:t>
      </w:r>
      <w:proofErr w:type="gramStart"/>
      <w:r w:rsidRPr="00BC13F5">
        <w:rPr>
          <w:rFonts w:ascii="Open Sans" w:eastAsia="Times New Roman" w:hAnsi="Open Sans" w:cs="Times New Roman"/>
          <w:color w:val="4A4E57"/>
          <w:sz w:val="24"/>
          <w:szCs w:val="24"/>
        </w:rPr>
        <w:t>don’t</w:t>
      </w:r>
      <w:proofErr w:type="gramEnd"/>
      <w:r w:rsidRPr="00BC13F5">
        <w:rPr>
          <w:rFonts w:ascii="Open Sans" w:eastAsia="Times New Roman" w:hAnsi="Open Sans" w:cs="Times New Roman"/>
          <w:color w:val="4A4E57"/>
          <w:sz w:val="24"/>
          <w:szCs w:val="24"/>
        </w:rPr>
        <w:t xml:space="preserve"> have that power may simply lead others to tell you you’re inefficient.</w:t>
      </w:r>
    </w:p>
    <w:p w14:paraId="164ADDCF" w14:textId="386E4447" w:rsidR="00BC13F5" w:rsidRDefault="00BC13F5" w:rsidP="00BC13F5">
      <w:pPr>
        <w:spacing w:before="100" w:beforeAutospacing="1" w:after="100" w:afterAutospacing="1" w:line="240" w:lineRule="auto"/>
        <w:outlineLvl w:val="2"/>
        <w:rPr>
          <w:rFonts w:ascii="Open Sans" w:eastAsia="Times New Roman" w:hAnsi="Open Sans" w:cs="Times New Roman"/>
          <w:b/>
          <w:bCs/>
          <w:color w:val="4A4E57"/>
          <w:sz w:val="27"/>
          <w:szCs w:val="27"/>
        </w:rPr>
      </w:pPr>
    </w:p>
    <w:p w14:paraId="793E172E" w14:textId="77777777" w:rsidR="00BC13F5" w:rsidRDefault="00BC13F5" w:rsidP="00BC13F5">
      <w:pPr>
        <w:spacing w:before="100" w:beforeAutospacing="1" w:after="100" w:afterAutospacing="1" w:line="240" w:lineRule="auto"/>
        <w:outlineLvl w:val="2"/>
        <w:rPr>
          <w:rFonts w:ascii="Open Sans" w:eastAsia="Times New Roman" w:hAnsi="Open Sans" w:cs="Times New Roman"/>
          <w:b/>
          <w:bCs/>
          <w:color w:val="4A4E57"/>
          <w:sz w:val="27"/>
          <w:szCs w:val="27"/>
        </w:rPr>
      </w:pPr>
    </w:p>
    <w:p w14:paraId="778AF9F5" w14:textId="6544AA6C" w:rsidR="00BC13F5" w:rsidRPr="00BC13F5" w:rsidRDefault="00BC13F5" w:rsidP="00BC13F5">
      <w:pPr>
        <w:pStyle w:val="NoSpacing"/>
        <w:rPr>
          <w:b/>
          <w:bCs/>
          <w:sz w:val="27"/>
          <w:szCs w:val="27"/>
        </w:rPr>
      </w:pPr>
      <w:r w:rsidRPr="00BC13F5">
        <w:rPr>
          <w:b/>
          <w:bCs/>
          <w:sz w:val="27"/>
          <w:szCs w:val="27"/>
        </w:rPr>
        <w:lastRenderedPageBreak/>
        <w:t>3 – Authority</w:t>
      </w:r>
    </w:p>
    <w:p w14:paraId="16D6E652"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Individuals who are authoritative, </w:t>
      </w:r>
      <w:proofErr w:type="gramStart"/>
      <w:r w:rsidRPr="00BC13F5">
        <w:rPr>
          <w:rFonts w:ascii="Open Sans" w:eastAsia="Times New Roman" w:hAnsi="Open Sans" w:cs="Times New Roman"/>
          <w:color w:val="4A4E57"/>
          <w:sz w:val="24"/>
          <w:szCs w:val="24"/>
        </w:rPr>
        <w:t>credible</w:t>
      </w:r>
      <w:proofErr w:type="gramEnd"/>
      <w:r w:rsidRPr="00BC13F5">
        <w:rPr>
          <w:rFonts w:ascii="Open Sans" w:eastAsia="Times New Roman" w:hAnsi="Open Sans" w:cs="Times New Roman"/>
          <w:color w:val="4A4E57"/>
          <w:sz w:val="24"/>
          <w:szCs w:val="24"/>
        </w:rPr>
        <w:t xml:space="preserve"> and knowledgeable experts in their fields are more influential and persuasive than those who are not. Part of the reason for this is that authority and credibility are some of the core building blocks of </w:t>
      </w:r>
      <w:hyperlink r:id="rId12" w:history="1">
        <w:r w:rsidRPr="00BC13F5">
          <w:rPr>
            <w:rFonts w:ascii="Open Sans" w:eastAsia="Times New Roman" w:hAnsi="Open Sans" w:cs="Times New Roman"/>
            <w:color w:val="0000FF"/>
            <w:sz w:val="24"/>
            <w:szCs w:val="24"/>
            <w:u w:val="single"/>
          </w:rPr>
          <w:t>trust</w:t>
        </w:r>
      </w:hyperlink>
      <w:r w:rsidRPr="00BC13F5">
        <w:rPr>
          <w:rFonts w:ascii="Open Sans" w:eastAsia="Times New Roman" w:hAnsi="Open Sans" w:cs="Times New Roman"/>
          <w:color w:val="4A4E57"/>
          <w:sz w:val="24"/>
          <w:szCs w:val="24"/>
        </w:rPr>
        <w:t xml:space="preserve">. When we trust </w:t>
      </w:r>
      <w:proofErr w:type="gramStart"/>
      <w:r w:rsidRPr="00BC13F5">
        <w:rPr>
          <w:rFonts w:ascii="Open Sans" w:eastAsia="Times New Roman" w:hAnsi="Open Sans" w:cs="Times New Roman"/>
          <w:color w:val="4A4E57"/>
          <w:sz w:val="24"/>
          <w:szCs w:val="24"/>
        </w:rPr>
        <w:t>people</w:t>
      </w:r>
      <w:proofErr w:type="gramEnd"/>
      <w:r w:rsidRPr="00BC13F5">
        <w:rPr>
          <w:rFonts w:ascii="Open Sans" w:eastAsia="Times New Roman" w:hAnsi="Open Sans" w:cs="Times New Roman"/>
          <w:color w:val="4A4E57"/>
          <w:sz w:val="24"/>
          <w:szCs w:val="24"/>
        </w:rPr>
        <w:t xml:space="preserve"> we are more likely to follow them.</w:t>
      </w:r>
    </w:p>
    <w:p w14:paraId="6270BA30" w14:textId="77777777" w:rsidR="00BC13F5" w:rsidRDefault="00BC13F5" w:rsidP="00BC13F5">
      <w:pPr>
        <w:spacing w:after="0" w:line="240" w:lineRule="auto"/>
        <w:jc w:val="center"/>
        <w:rPr>
          <w:rFonts w:ascii="Open Sans" w:eastAsia="Times New Roman" w:hAnsi="Open Sans" w:cs="Times New Roman"/>
          <w:color w:val="4A4E57"/>
          <w:sz w:val="24"/>
          <w:szCs w:val="24"/>
        </w:rPr>
      </w:pPr>
      <w:r w:rsidRPr="00BC13F5">
        <w:rPr>
          <w:rFonts w:ascii="Open Sans" w:eastAsia="Times New Roman" w:hAnsi="Open Sans" w:cs="Times New Roman"/>
          <w:noProof/>
          <w:color w:val="4A4E57"/>
          <w:sz w:val="24"/>
          <w:szCs w:val="24"/>
        </w:rPr>
        <w:drawing>
          <wp:inline distT="0" distB="0" distL="0" distR="0" wp14:anchorId="7F80FD25" wp14:editId="512D9932">
            <wp:extent cx="2124075" cy="1323194"/>
            <wp:effectExtent l="0" t="0" r="0" b="0"/>
            <wp:docPr id="13" name="Picture 13"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7514" cy="1331566"/>
                    </a:xfrm>
                    <a:prstGeom prst="rect">
                      <a:avLst/>
                    </a:prstGeom>
                    <a:noFill/>
                    <a:ln>
                      <a:noFill/>
                    </a:ln>
                  </pic:spPr>
                </pic:pic>
              </a:graphicData>
            </a:graphic>
          </wp:inline>
        </w:drawing>
      </w:r>
    </w:p>
    <w:p w14:paraId="4D4E8498" w14:textId="615058EF" w:rsidR="00BC13F5" w:rsidRPr="00BC13F5" w:rsidRDefault="00BC13F5" w:rsidP="00BC13F5">
      <w:pPr>
        <w:spacing w:after="0" w:line="240" w:lineRule="auto"/>
        <w:jc w:val="center"/>
        <w:rPr>
          <w:rFonts w:ascii="Open Sans" w:eastAsia="Times New Roman" w:hAnsi="Open Sans" w:cs="Times New Roman"/>
          <w:color w:val="4A4E57"/>
          <w:sz w:val="16"/>
          <w:szCs w:val="16"/>
        </w:rPr>
      </w:pPr>
      <w:r w:rsidRPr="00BC13F5">
        <w:rPr>
          <w:rFonts w:ascii="Open Sans" w:eastAsia="Times New Roman" w:hAnsi="Open Sans" w:cs="Times New Roman"/>
          <w:color w:val="4A4E57"/>
          <w:sz w:val="16"/>
          <w:szCs w:val="16"/>
        </w:rPr>
        <w:t>People put certificates in their offices to establish authority.</w:t>
      </w:r>
    </w:p>
    <w:p w14:paraId="5841ACE2"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We see the principle of authority in action in many walks of life. Dentists in white coats are used to sell us toothpaste, airline staff wear uniforms to remind us of their authority and many an email signature is appended with a string of qualifications in an effort to increase the individual’s authority.</w:t>
      </w:r>
    </w:p>
    <w:p w14:paraId="6A9248FE" w14:textId="77777777" w:rsidR="00BC13F5" w:rsidRPr="00BC13F5" w:rsidRDefault="00BC13F5" w:rsidP="00BC13F5">
      <w:pPr>
        <w:spacing w:after="300" w:line="240" w:lineRule="auto"/>
        <w:rPr>
          <w:rFonts w:ascii="Open Sans" w:eastAsia="Times New Roman" w:hAnsi="Open Sans" w:cs="Times New Roman"/>
          <w:color w:val="4A4E57"/>
          <w:sz w:val="24"/>
          <w:szCs w:val="24"/>
        </w:rPr>
      </w:pPr>
      <w:proofErr w:type="gramStart"/>
      <w:r w:rsidRPr="00BC13F5">
        <w:rPr>
          <w:rFonts w:ascii="Open Sans" w:eastAsia="Times New Roman" w:hAnsi="Open Sans" w:cs="Times New Roman"/>
          <w:color w:val="4A4E57"/>
          <w:sz w:val="24"/>
          <w:szCs w:val="24"/>
        </w:rPr>
        <w:t>In reality, it’s</w:t>
      </w:r>
      <w:proofErr w:type="gramEnd"/>
      <w:r w:rsidRPr="00BC13F5">
        <w:rPr>
          <w:rFonts w:ascii="Open Sans" w:eastAsia="Times New Roman" w:hAnsi="Open Sans" w:cs="Times New Roman"/>
          <w:color w:val="4A4E57"/>
          <w:sz w:val="24"/>
          <w:szCs w:val="24"/>
        </w:rPr>
        <w:t xml:space="preserve"> less effective when individuals promote their own brilliance and authority than when others do it for them. Interestingly, though, it almost </w:t>
      </w:r>
      <w:proofErr w:type="gramStart"/>
      <w:r w:rsidRPr="00BC13F5">
        <w:rPr>
          <w:rFonts w:ascii="Open Sans" w:eastAsia="Times New Roman" w:hAnsi="Open Sans" w:cs="Times New Roman"/>
          <w:color w:val="4A4E57"/>
          <w:sz w:val="24"/>
          <w:szCs w:val="24"/>
        </w:rPr>
        <w:t>doesn’t</w:t>
      </w:r>
      <w:proofErr w:type="gramEnd"/>
      <w:r w:rsidRPr="00BC13F5">
        <w:rPr>
          <w:rFonts w:ascii="Open Sans" w:eastAsia="Times New Roman" w:hAnsi="Open Sans" w:cs="Times New Roman"/>
          <w:color w:val="4A4E57"/>
          <w:sz w:val="24"/>
          <w:szCs w:val="24"/>
        </w:rPr>
        <w:t xml:space="preserve"> matter who that other person is. Even if the person promoting you is known to benefit personally from doing so, their words of praise still increase your influence and ability to persuade.</w:t>
      </w:r>
    </w:p>
    <w:p w14:paraId="090731E3" w14:textId="652C5DDB" w:rsidR="00BC13F5" w:rsidRDefault="00BC13F5" w:rsidP="00BC13F5">
      <w:pPr>
        <w:spacing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What this means in the world of work is that building trust and credibility is very important, but that </w:t>
      </w:r>
      <w:proofErr w:type="gramStart"/>
      <w:r w:rsidRPr="00BC13F5">
        <w:rPr>
          <w:rFonts w:ascii="Open Sans" w:eastAsia="Times New Roman" w:hAnsi="Open Sans" w:cs="Times New Roman"/>
          <w:color w:val="4A4E57"/>
          <w:sz w:val="24"/>
          <w:szCs w:val="24"/>
        </w:rPr>
        <w:t>it’s</w:t>
      </w:r>
      <w:proofErr w:type="gramEnd"/>
      <w:r w:rsidRPr="00BC13F5">
        <w:rPr>
          <w:rFonts w:ascii="Open Sans" w:eastAsia="Times New Roman" w:hAnsi="Open Sans" w:cs="Times New Roman"/>
          <w:color w:val="4A4E57"/>
          <w:sz w:val="24"/>
          <w:szCs w:val="24"/>
        </w:rPr>
        <w:t xml:space="preserve"> also possible to build some of that sense of authority through the recommendations and good words of others. It may be worth asking others to recommend </w:t>
      </w:r>
      <w:proofErr w:type="gramStart"/>
      <w:r w:rsidRPr="00BC13F5">
        <w:rPr>
          <w:rFonts w:ascii="Open Sans" w:eastAsia="Times New Roman" w:hAnsi="Open Sans" w:cs="Times New Roman"/>
          <w:color w:val="4A4E57"/>
          <w:sz w:val="24"/>
          <w:szCs w:val="24"/>
        </w:rPr>
        <w:t>you, or</w:t>
      </w:r>
      <w:proofErr w:type="gramEnd"/>
      <w:r w:rsidRPr="00BC13F5">
        <w:rPr>
          <w:rFonts w:ascii="Open Sans" w:eastAsia="Times New Roman" w:hAnsi="Open Sans" w:cs="Times New Roman"/>
          <w:color w:val="4A4E57"/>
          <w:sz w:val="24"/>
          <w:szCs w:val="24"/>
        </w:rPr>
        <w:t xml:space="preserve"> recommending others so that they feel a social obligation to recommend you in return.</w:t>
      </w:r>
    </w:p>
    <w:p w14:paraId="57288C7E" w14:textId="77777777" w:rsidR="00BC13F5" w:rsidRPr="004A4D73" w:rsidRDefault="00BC13F5" w:rsidP="00BC13F5">
      <w:pPr>
        <w:shd w:val="clear" w:color="auto" w:fill="FFFFFF"/>
        <w:spacing w:before="300" w:after="120" w:line="240" w:lineRule="auto"/>
        <w:outlineLvl w:val="2"/>
        <w:rPr>
          <w:rFonts w:ascii="Arial" w:eastAsia="Times New Roman" w:hAnsi="Arial" w:cs="Arial"/>
          <w:b/>
          <w:bCs/>
          <w:sz w:val="27"/>
          <w:szCs w:val="27"/>
        </w:rPr>
      </w:pPr>
      <w:r w:rsidRPr="004A4D73">
        <w:rPr>
          <w:rFonts w:ascii="Arial" w:eastAsia="Times New Roman" w:hAnsi="Arial" w:cs="Arial"/>
          <w:b/>
          <w:bCs/>
          <w:sz w:val="27"/>
          <w:szCs w:val="27"/>
        </w:rPr>
        <w:t>Example of authority</w:t>
      </w:r>
    </w:p>
    <w:p w14:paraId="49A2919E" w14:textId="77777777" w:rsidR="00BC13F5" w:rsidRPr="004A4D73" w:rsidRDefault="00BC13F5" w:rsidP="00BC13F5">
      <w:pPr>
        <w:shd w:val="clear" w:color="auto" w:fill="FFFFFF"/>
        <w:spacing w:before="120" w:after="180" w:line="240" w:lineRule="auto"/>
        <w:rPr>
          <w:rFonts w:ascii="var(--cxl-lumo-font-secondary)" w:eastAsia="Times New Roman" w:hAnsi="var(--cxl-lumo-font-secondary)" w:cs="Arial"/>
          <w:sz w:val="24"/>
          <w:szCs w:val="24"/>
        </w:rPr>
      </w:pPr>
      <w:hyperlink r:id="rId14" w:history="1">
        <w:proofErr w:type="spellStart"/>
        <w:r w:rsidRPr="004A4D73">
          <w:rPr>
            <w:rFonts w:ascii="var(--cxl-lumo-font-secondary)" w:eastAsia="Times New Roman" w:hAnsi="var(--cxl-lumo-font-secondary)" w:cs="Arial"/>
            <w:color w:val="0000FF"/>
            <w:sz w:val="24"/>
            <w:szCs w:val="24"/>
            <w:u w:val="single"/>
          </w:rPr>
          <w:t>ShoeDazzle</w:t>
        </w:r>
        <w:proofErr w:type="spellEnd"/>
      </w:hyperlink>
      <w:r w:rsidRPr="004A4D73">
        <w:rPr>
          <w:rFonts w:ascii="var(--cxl-lumo-font-secondary)" w:eastAsia="Times New Roman" w:hAnsi="var(--cxl-lumo-font-secondary)" w:cs="Arial"/>
          <w:sz w:val="24"/>
          <w:szCs w:val="24"/>
        </w:rPr>
        <w:t xml:space="preserve">, which specializes in women’s shoes and accessories, relies on this principle. The company was co-founded by Kim Kardashian, who also serves as one of </w:t>
      </w:r>
      <w:proofErr w:type="spellStart"/>
      <w:r w:rsidRPr="004A4D73">
        <w:rPr>
          <w:rFonts w:ascii="var(--cxl-lumo-font-secondary)" w:eastAsia="Times New Roman" w:hAnsi="var(--cxl-lumo-font-secondary)" w:cs="Arial"/>
          <w:sz w:val="24"/>
          <w:szCs w:val="24"/>
        </w:rPr>
        <w:t>ShoeDazzle’s</w:t>
      </w:r>
      <w:proofErr w:type="spellEnd"/>
      <w:r w:rsidRPr="004A4D73">
        <w:rPr>
          <w:rFonts w:ascii="var(--cxl-lumo-font-secondary)" w:eastAsia="Times New Roman" w:hAnsi="var(--cxl-lumo-font-secondary)" w:cs="Arial"/>
          <w:sz w:val="24"/>
          <w:szCs w:val="24"/>
        </w:rPr>
        <w:t xml:space="preserve"> chief fashion stylists.</w:t>
      </w:r>
    </w:p>
    <w:p w14:paraId="698E68E3" w14:textId="77777777" w:rsidR="00BC13F5" w:rsidRPr="004A4D73" w:rsidRDefault="00BC13F5" w:rsidP="00BC13F5">
      <w:pPr>
        <w:shd w:val="clear" w:color="auto" w:fill="FFFFFF"/>
        <w:spacing w:before="120" w:after="180" w:line="240" w:lineRule="auto"/>
        <w:rPr>
          <w:rFonts w:ascii="var(--cxl-lumo-font-secondary)" w:eastAsia="Times New Roman" w:hAnsi="var(--cxl-lumo-font-secondary)" w:cs="Arial"/>
          <w:sz w:val="24"/>
          <w:szCs w:val="24"/>
        </w:rPr>
      </w:pPr>
      <w:r w:rsidRPr="004A4D73">
        <w:rPr>
          <w:rFonts w:ascii="var(--cxl-lumo-font-secondary)" w:eastAsia="Times New Roman" w:hAnsi="var(--cxl-lumo-font-secondary)" w:cs="Arial"/>
          <w:sz w:val="24"/>
          <w:szCs w:val="24"/>
        </w:rPr>
        <w:t xml:space="preserve">Even though the company was also founded by serial entrepreneur Brian S. Lee and attorney Robert Shapiro, that </w:t>
      </w:r>
      <w:proofErr w:type="gramStart"/>
      <w:r w:rsidRPr="004A4D73">
        <w:rPr>
          <w:rFonts w:ascii="var(--cxl-lumo-font-secondary)" w:eastAsia="Times New Roman" w:hAnsi="var(--cxl-lumo-font-secondary)" w:cs="Arial"/>
          <w:sz w:val="24"/>
          <w:szCs w:val="24"/>
        </w:rPr>
        <w:t>wasn’t</w:t>
      </w:r>
      <w:proofErr w:type="gramEnd"/>
      <w:r w:rsidRPr="004A4D73">
        <w:rPr>
          <w:rFonts w:ascii="var(--cxl-lumo-font-secondary)" w:eastAsia="Times New Roman" w:hAnsi="var(--cxl-lumo-font-secondary)" w:cs="Arial"/>
          <w:sz w:val="24"/>
          <w:szCs w:val="24"/>
        </w:rPr>
        <w:t xml:space="preserve"> going to help </w:t>
      </w:r>
      <w:proofErr w:type="spellStart"/>
      <w:r w:rsidRPr="004A4D73">
        <w:rPr>
          <w:rFonts w:ascii="var(--cxl-lumo-font-secondary)" w:eastAsia="Times New Roman" w:hAnsi="var(--cxl-lumo-font-secondary)" w:cs="Arial"/>
          <w:sz w:val="24"/>
          <w:szCs w:val="24"/>
        </w:rPr>
        <w:t>ShoeDazzle</w:t>
      </w:r>
      <w:proofErr w:type="spellEnd"/>
      <w:r w:rsidRPr="004A4D73">
        <w:rPr>
          <w:rFonts w:ascii="var(--cxl-lumo-font-secondary)" w:eastAsia="Times New Roman" w:hAnsi="var(--cxl-lumo-font-secondary)" w:cs="Arial"/>
          <w:sz w:val="24"/>
          <w:szCs w:val="24"/>
        </w:rPr>
        <w:t xml:space="preserve"> attract conversions. For the target demographic—young women obsessed with shoes—Lee and Shapiro </w:t>
      </w:r>
      <w:proofErr w:type="gramStart"/>
      <w:r w:rsidRPr="004A4D73">
        <w:rPr>
          <w:rFonts w:ascii="var(--cxl-lumo-font-secondary)" w:eastAsia="Times New Roman" w:hAnsi="var(--cxl-lumo-font-secondary)" w:cs="Arial"/>
          <w:sz w:val="24"/>
          <w:szCs w:val="24"/>
        </w:rPr>
        <w:t>aren’t</w:t>
      </w:r>
      <w:proofErr w:type="gramEnd"/>
      <w:r w:rsidRPr="004A4D73">
        <w:rPr>
          <w:rFonts w:ascii="var(--cxl-lumo-font-secondary)" w:eastAsia="Times New Roman" w:hAnsi="var(--cxl-lumo-font-secondary)" w:cs="Arial"/>
          <w:sz w:val="24"/>
          <w:szCs w:val="24"/>
        </w:rPr>
        <w:t xml:space="preserve"> authority figures.</w:t>
      </w:r>
    </w:p>
    <w:p w14:paraId="175AC986" w14:textId="77777777" w:rsidR="00BC13F5" w:rsidRPr="004A4D73" w:rsidRDefault="00BC13F5" w:rsidP="00BC13F5">
      <w:pPr>
        <w:shd w:val="clear" w:color="auto" w:fill="FFFFFF"/>
        <w:spacing w:before="120" w:after="180" w:line="240" w:lineRule="auto"/>
        <w:rPr>
          <w:rFonts w:ascii="var(--cxl-lumo-font-secondary)" w:eastAsia="Times New Roman" w:hAnsi="var(--cxl-lumo-font-secondary)" w:cs="Arial"/>
          <w:sz w:val="24"/>
          <w:szCs w:val="24"/>
        </w:rPr>
      </w:pPr>
      <w:proofErr w:type="gramStart"/>
      <w:r w:rsidRPr="004A4D73">
        <w:rPr>
          <w:rFonts w:ascii="var(--cxl-lumo-font-secondary)" w:eastAsia="Times New Roman" w:hAnsi="var(--cxl-lumo-font-secondary)" w:cs="Arial"/>
          <w:sz w:val="24"/>
          <w:szCs w:val="24"/>
        </w:rPr>
        <w:t>That’s</w:t>
      </w:r>
      <w:proofErr w:type="gramEnd"/>
      <w:r w:rsidRPr="004A4D73">
        <w:rPr>
          <w:rFonts w:ascii="var(--cxl-lumo-font-secondary)" w:eastAsia="Times New Roman" w:hAnsi="var(--cxl-lumo-font-secondary)" w:cs="Arial"/>
          <w:sz w:val="24"/>
          <w:szCs w:val="24"/>
        </w:rPr>
        <w:t xml:space="preserve"> why the company brought in Kardashian as a co-founder. </w:t>
      </w:r>
      <w:proofErr w:type="gramStart"/>
      <w:r w:rsidRPr="004A4D73">
        <w:rPr>
          <w:rFonts w:ascii="var(--cxl-lumo-font-secondary)" w:eastAsia="Times New Roman" w:hAnsi="var(--cxl-lumo-font-secondary)" w:cs="Arial"/>
          <w:sz w:val="24"/>
          <w:szCs w:val="24"/>
        </w:rPr>
        <w:t>She’s</w:t>
      </w:r>
      <w:proofErr w:type="gramEnd"/>
      <w:r w:rsidRPr="004A4D73">
        <w:rPr>
          <w:rFonts w:ascii="var(--cxl-lumo-font-secondary)" w:eastAsia="Times New Roman" w:hAnsi="var(--cxl-lumo-font-secondary)" w:cs="Arial"/>
          <w:sz w:val="24"/>
          <w:szCs w:val="24"/>
        </w:rPr>
        <w:t xml:space="preserve"> an authority figure for young women shoppers.</w:t>
      </w:r>
    </w:p>
    <w:p w14:paraId="74117D5F" w14:textId="77777777" w:rsidR="00BC13F5" w:rsidRPr="00BC13F5" w:rsidRDefault="00BC13F5" w:rsidP="00BC13F5">
      <w:pPr>
        <w:spacing w:before="100" w:beforeAutospacing="1" w:after="100" w:afterAutospacing="1" w:line="240" w:lineRule="auto"/>
        <w:outlineLvl w:val="2"/>
        <w:rPr>
          <w:rFonts w:ascii="Open Sans" w:eastAsia="Times New Roman" w:hAnsi="Open Sans" w:cs="Times New Roman"/>
          <w:b/>
          <w:bCs/>
          <w:color w:val="4A4E57"/>
          <w:sz w:val="27"/>
          <w:szCs w:val="27"/>
        </w:rPr>
      </w:pPr>
      <w:r w:rsidRPr="00BC13F5">
        <w:rPr>
          <w:rFonts w:ascii="Open Sans" w:eastAsia="Times New Roman" w:hAnsi="Open Sans" w:cs="Times New Roman"/>
          <w:b/>
          <w:bCs/>
          <w:color w:val="4A4E57"/>
          <w:sz w:val="27"/>
          <w:szCs w:val="27"/>
        </w:rPr>
        <w:lastRenderedPageBreak/>
        <w:t>4 – Commitment and consistency</w:t>
      </w:r>
    </w:p>
    <w:p w14:paraId="49C31437"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People like to be consistent with their identity or sense of </w:t>
      </w:r>
      <w:proofErr w:type="spellStart"/>
      <w:r w:rsidRPr="00BC13F5">
        <w:rPr>
          <w:rFonts w:ascii="Open Sans" w:eastAsia="Times New Roman" w:hAnsi="Open Sans" w:cs="Times New Roman"/>
          <w:color w:val="4A4E57"/>
          <w:sz w:val="24"/>
          <w:szCs w:val="24"/>
        </w:rPr>
        <w:t>self image</w:t>
      </w:r>
      <w:proofErr w:type="spellEnd"/>
      <w:r w:rsidRPr="00BC13F5">
        <w:rPr>
          <w:rFonts w:ascii="Open Sans" w:eastAsia="Times New Roman" w:hAnsi="Open Sans" w:cs="Times New Roman"/>
          <w:color w:val="4A4E57"/>
          <w:sz w:val="24"/>
          <w:szCs w:val="24"/>
        </w:rPr>
        <w:t xml:space="preserve">. In other words, if </w:t>
      </w:r>
      <w:proofErr w:type="gramStart"/>
      <w:r w:rsidRPr="00BC13F5">
        <w:rPr>
          <w:rFonts w:ascii="Open Sans" w:eastAsia="Times New Roman" w:hAnsi="Open Sans" w:cs="Times New Roman"/>
          <w:color w:val="4A4E57"/>
          <w:sz w:val="24"/>
          <w:szCs w:val="24"/>
        </w:rPr>
        <w:t>I’m</w:t>
      </w:r>
      <w:proofErr w:type="gramEnd"/>
      <w:r w:rsidRPr="00BC13F5">
        <w:rPr>
          <w:rFonts w:ascii="Open Sans" w:eastAsia="Times New Roman" w:hAnsi="Open Sans" w:cs="Times New Roman"/>
          <w:color w:val="4A4E57"/>
          <w:sz w:val="24"/>
          <w:szCs w:val="24"/>
        </w:rPr>
        <w:t xml:space="preserve"> a person who thinks of myself as a “healthy” person, then I’m more likely to undertake actions that I consider to be “healthy”.</w:t>
      </w:r>
    </w:p>
    <w:p w14:paraId="5BEB57B2"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From a persuasion and influence perspective, this means that if I can convince you to act in a minor way in relation to something, then you’ll think of yourself as that type of person and be more likely to act in that way again in the future. </w:t>
      </w:r>
      <w:proofErr w:type="gramStart"/>
      <w:r w:rsidRPr="00BC13F5">
        <w:rPr>
          <w:rFonts w:ascii="Open Sans" w:eastAsia="Times New Roman" w:hAnsi="Open Sans" w:cs="Times New Roman"/>
          <w:color w:val="4A4E57"/>
          <w:sz w:val="24"/>
          <w:szCs w:val="24"/>
        </w:rPr>
        <w:t>You’ll</w:t>
      </w:r>
      <w:proofErr w:type="gramEnd"/>
      <w:r w:rsidRPr="00BC13F5">
        <w:rPr>
          <w:rFonts w:ascii="Open Sans" w:eastAsia="Times New Roman" w:hAnsi="Open Sans" w:cs="Times New Roman"/>
          <w:color w:val="4A4E57"/>
          <w:sz w:val="24"/>
          <w:szCs w:val="24"/>
        </w:rPr>
        <w:t xml:space="preserve"> also be more likely to increase your actions in that direction, if I suggest that you do so.</w:t>
      </w:r>
    </w:p>
    <w:p w14:paraId="6E904012"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To some extent, we can think of this as a salami-slicing tactics for persuasion. If I get you to do one little thing, then I can get you to do one </w:t>
      </w:r>
      <w:proofErr w:type="gramStart"/>
      <w:r w:rsidRPr="00BC13F5">
        <w:rPr>
          <w:rFonts w:ascii="Open Sans" w:eastAsia="Times New Roman" w:hAnsi="Open Sans" w:cs="Times New Roman"/>
          <w:color w:val="4A4E57"/>
          <w:sz w:val="24"/>
          <w:szCs w:val="24"/>
        </w:rPr>
        <w:t>more little</w:t>
      </w:r>
      <w:proofErr w:type="gramEnd"/>
      <w:r w:rsidRPr="00BC13F5">
        <w:rPr>
          <w:rFonts w:ascii="Open Sans" w:eastAsia="Times New Roman" w:hAnsi="Open Sans" w:cs="Times New Roman"/>
          <w:color w:val="4A4E57"/>
          <w:sz w:val="24"/>
          <w:szCs w:val="24"/>
        </w:rPr>
        <w:t xml:space="preserve"> thing that’s similar. From there you will do one bigger. And then, before you know it, </w:t>
      </w:r>
      <w:proofErr w:type="gramStart"/>
      <w:r w:rsidRPr="00BC13F5">
        <w:rPr>
          <w:rFonts w:ascii="Open Sans" w:eastAsia="Times New Roman" w:hAnsi="Open Sans" w:cs="Times New Roman"/>
          <w:color w:val="4A4E57"/>
          <w:sz w:val="24"/>
          <w:szCs w:val="24"/>
        </w:rPr>
        <w:t>you’ve</w:t>
      </w:r>
      <w:proofErr w:type="gramEnd"/>
      <w:r w:rsidRPr="00BC13F5">
        <w:rPr>
          <w:rFonts w:ascii="Open Sans" w:eastAsia="Times New Roman" w:hAnsi="Open Sans" w:cs="Times New Roman"/>
          <w:color w:val="4A4E57"/>
          <w:sz w:val="24"/>
          <w:szCs w:val="24"/>
        </w:rPr>
        <w:t xml:space="preserve"> eaten the whole salami, as it were.</w:t>
      </w:r>
    </w:p>
    <w:p w14:paraId="5232DBB3" w14:textId="2B361EB6" w:rsid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We see this type of behavior in the marketplace all the time with things like introductory offers which are cheap and easy, though they become a gateway to something else. Similarly, product </w:t>
      </w:r>
      <w:proofErr w:type="spellStart"/>
      <w:r w:rsidRPr="00BC13F5">
        <w:rPr>
          <w:rFonts w:ascii="Open Sans" w:eastAsia="Times New Roman" w:hAnsi="Open Sans" w:cs="Times New Roman"/>
          <w:color w:val="4A4E57"/>
          <w:sz w:val="24"/>
          <w:szCs w:val="24"/>
        </w:rPr>
        <w:t>give-aways</w:t>
      </w:r>
      <w:proofErr w:type="spellEnd"/>
      <w:r w:rsidRPr="00BC13F5">
        <w:rPr>
          <w:rFonts w:ascii="Open Sans" w:eastAsia="Times New Roman" w:hAnsi="Open Sans" w:cs="Times New Roman"/>
          <w:color w:val="4A4E57"/>
          <w:sz w:val="24"/>
          <w:szCs w:val="24"/>
        </w:rPr>
        <w:t xml:space="preserve"> can achieve the same outcome. If I give you a free “World of Work Cookie” in the supermarket, then you may start to identify yourself as a “World of Work Cookie Eater”, and be more likely to act consistently with that identity in the future.</w:t>
      </w:r>
    </w:p>
    <w:p w14:paraId="30B79D0A" w14:textId="77777777" w:rsidR="00BC13F5" w:rsidRPr="004A4D73" w:rsidRDefault="00BC13F5" w:rsidP="00BC13F5">
      <w:pPr>
        <w:shd w:val="clear" w:color="auto" w:fill="FFFFFF"/>
        <w:spacing w:after="0" w:line="240" w:lineRule="auto"/>
        <w:jc w:val="center"/>
        <w:rPr>
          <w:rFonts w:ascii="Arial" w:eastAsia="Times New Roman" w:hAnsi="Arial" w:cs="Arial"/>
          <w:sz w:val="24"/>
          <w:szCs w:val="24"/>
        </w:rPr>
      </w:pPr>
      <w:r w:rsidRPr="004A4D73">
        <w:rPr>
          <w:rFonts w:ascii="Arial" w:eastAsia="Times New Roman" w:hAnsi="Arial" w:cs="Arial"/>
          <w:noProof/>
          <w:sz w:val="24"/>
          <w:szCs w:val="24"/>
        </w:rPr>
        <w:drawing>
          <wp:inline distT="0" distB="0" distL="0" distR="0" wp14:anchorId="015C9C1E" wp14:editId="5F7D6E7F">
            <wp:extent cx="5224165" cy="2609850"/>
            <wp:effectExtent l="0" t="0" r="0" b="0"/>
            <wp:docPr id="6" name="Picture 6" descr="example of free offer on homepage to engage commitment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of free offer on homepage to engage commitment princi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0041" cy="2637764"/>
                    </a:xfrm>
                    <a:prstGeom prst="rect">
                      <a:avLst/>
                    </a:prstGeom>
                    <a:noFill/>
                    <a:ln>
                      <a:noFill/>
                    </a:ln>
                  </pic:spPr>
                </pic:pic>
              </a:graphicData>
            </a:graphic>
          </wp:inline>
        </w:drawing>
      </w:r>
    </w:p>
    <w:p w14:paraId="0F105A15" w14:textId="77777777" w:rsidR="00BC13F5" w:rsidRPr="004A4D73" w:rsidRDefault="00BC13F5" w:rsidP="00BC13F5">
      <w:pPr>
        <w:shd w:val="clear" w:color="auto" w:fill="FFFFFF"/>
        <w:spacing w:before="120" w:after="180" w:line="240" w:lineRule="auto"/>
        <w:jc w:val="center"/>
        <w:rPr>
          <w:rFonts w:ascii="var(--cxl-lumo-font-secondary)" w:eastAsia="Times New Roman" w:hAnsi="var(--cxl-lumo-font-secondary)" w:cs="Arial"/>
          <w:sz w:val="24"/>
          <w:szCs w:val="24"/>
        </w:rPr>
      </w:pPr>
      <w:r w:rsidRPr="004A4D73">
        <w:rPr>
          <w:rFonts w:ascii="var(--cxl-lumo-font-secondary)" w:eastAsia="Times New Roman" w:hAnsi="var(--cxl-lumo-font-secondary)" w:cs="Arial"/>
          <w:sz w:val="24"/>
          <w:szCs w:val="24"/>
        </w:rPr>
        <w:t xml:space="preserve">Clearly, this is a form of public commitment meant to get you to see yourself as a customer of the company. </w:t>
      </w:r>
      <w:proofErr w:type="gramStart"/>
      <w:r w:rsidRPr="004A4D73">
        <w:rPr>
          <w:rFonts w:ascii="var(--cxl-lumo-font-secondary)" w:eastAsia="Times New Roman" w:hAnsi="var(--cxl-lumo-font-secondary)" w:cs="Arial"/>
          <w:sz w:val="24"/>
          <w:szCs w:val="24"/>
        </w:rPr>
        <w:t>It’ll</w:t>
      </w:r>
      <w:proofErr w:type="gramEnd"/>
      <w:r w:rsidRPr="004A4D73">
        <w:rPr>
          <w:rFonts w:ascii="var(--cxl-lumo-font-secondary)" w:eastAsia="Times New Roman" w:hAnsi="var(--cxl-lumo-font-secondary)" w:cs="Arial"/>
          <w:sz w:val="24"/>
          <w:szCs w:val="24"/>
        </w:rPr>
        <w:t xml:space="preserve"> raise the chances that you’ll go on to purchase one of their services.</w:t>
      </w:r>
    </w:p>
    <w:p w14:paraId="1E7F6395" w14:textId="77777777" w:rsidR="00BC13F5" w:rsidRDefault="00BC13F5" w:rsidP="00BC13F5">
      <w:pPr>
        <w:spacing w:before="100" w:beforeAutospacing="1" w:after="100" w:afterAutospacing="1" w:line="240" w:lineRule="auto"/>
        <w:outlineLvl w:val="3"/>
        <w:rPr>
          <w:rFonts w:ascii="Open Sans" w:eastAsia="Times New Roman" w:hAnsi="Open Sans" w:cs="Times New Roman"/>
          <w:b/>
          <w:bCs/>
          <w:color w:val="4A4E57"/>
          <w:sz w:val="24"/>
          <w:szCs w:val="24"/>
        </w:rPr>
      </w:pPr>
    </w:p>
    <w:p w14:paraId="04233D98" w14:textId="0A195ED0" w:rsidR="00BC13F5" w:rsidRPr="00BC13F5" w:rsidRDefault="00BC13F5" w:rsidP="00BC13F5">
      <w:pPr>
        <w:spacing w:before="100" w:beforeAutospacing="1" w:after="100" w:afterAutospacing="1" w:line="240" w:lineRule="auto"/>
        <w:outlineLvl w:val="3"/>
        <w:rPr>
          <w:rFonts w:ascii="Open Sans" w:eastAsia="Times New Roman" w:hAnsi="Open Sans" w:cs="Times New Roman"/>
          <w:b/>
          <w:bCs/>
          <w:color w:val="4A4E57"/>
          <w:sz w:val="24"/>
          <w:szCs w:val="24"/>
        </w:rPr>
      </w:pPr>
      <w:r w:rsidRPr="00BC13F5">
        <w:rPr>
          <w:rFonts w:ascii="Open Sans" w:eastAsia="Times New Roman" w:hAnsi="Open Sans" w:cs="Times New Roman"/>
          <w:b/>
          <w:bCs/>
          <w:color w:val="4A4E57"/>
          <w:sz w:val="24"/>
          <w:szCs w:val="24"/>
        </w:rPr>
        <w:lastRenderedPageBreak/>
        <w:t>Commitment and Consistency in the World of Work</w:t>
      </w:r>
    </w:p>
    <w:p w14:paraId="56FEA258"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In the context of work, it may be possible to use this principle to influence and persuade others. To do this, you need to find small things to persuade people to do, then move on to larger things from there. For example, if you’re my boss and I first get you to agree that “generally speaking some flexibility in working patterns is a good thing”, then you’re much more likely to agree to my proposed 4 day working week when I eventually ask you for it.</w:t>
      </w:r>
    </w:p>
    <w:p w14:paraId="01A6F7AB" w14:textId="77777777" w:rsidR="00BC13F5" w:rsidRPr="00BC13F5" w:rsidRDefault="00BC13F5" w:rsidP="00BC13F5">
      <w:pPr>
        <w:spacing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Interestingly, once someone has done you a favor, they identify as the type of person who does you favors and are </w:t>
      </w:r>
      <w:proofErr w:type="gramStart"/>
      <w:r w:rsidRPr="00BC13F5">
        <w:rPr>
          <w:rFonts w:ascii="Open Sans" w:eastAsia="Times New Roman" w:hAnsi="Open Sans" w:cs="Times New Roman"/>
          <w:color w:val="4A4E57"/>
          <w:sz w:val="24"/>
          <w:szCs w:val="24"/>
        </w:rPr>
        <w:t>actually more</w:t>
      </w:r>
      <w:proofErr w:type="gramEnd"/>
      <w:r w:rsidRPr="00BC13F5">
        <w:rPr>
          <w:rFonts w:ascii="Open Sans" w:eastAsia="Times New Roman" w:hAnsi="Open Sans" w:cs="Times New Roman"/>
          <w:color w:val="4A4E57"/>
          <w:sz w:val="24"/>
          <w:szCs w:val="24"/>
        </w:rPr>
        <w:t xml:space="preserve"> likely to do so again in the future. What this means in the world of work is that if you get someone to do you a very small favor (e.g. lend you a pen, buy you a coffee), then they will more </w:t>
      </w:r>
      <w:proofErr w:type="spellStart"/>
      <w:r w:rsidRPr="00BC13F5">
        <w:rPr>
          <w:rFonts w:ascii="Open Sans" w:eastAsia="Times New Roman" w:hAnsi="Open Sans" w:cs="Times New Roman"/>
          <w:color w:val="4A4E57"/>
          <w:sz w:val="24"/>
          <w:szCs w:val="24"/>
        </w:rPr>
        <w:t>more</w:t>
      </w:r>
      <w:proofErr w:type="spellEnd"/>
      <w:r w:rsidRPr="00BC13F5">
        <w:rPr>
          <w:rFonts w:ascii="Open Sans" w:eastAsia="Times New Roman" w:hAnsi="Open Sans" w:cs="Times New Roman"/>
          <w:color w:val="4A4E57"/>
          <w:sz w:val="24"/>
          <w:szCs w:val="24"/>
        </w:rPr>
        <w:t xml:space="preserve"> likely to do you another favor in the future. Of course, however you choose to behave to and with others, you </w:t>
      </w:r>
      <w:proofErr w:type="gramStart"/>
      <w:r w:rsidRPr="00BC13F5">
        <w:rPr>
          <w:rFonts w:ascii="Open Sans" w:eastAsia="Times New Roman" w:hAnsi="Open Sans" w:cs="Times New Roman"/>
          <w:color w:val="4A4E57"/>
          <w:sz w:val="24"/>
          <w:szCs w:val="24"/>
        </w:rPr>
        <w:t>have to</w:t>
      </w:r>
      <w:proofErr w:type="gramEnd"/>
      <w:r w:rsidRPr="00BC13F5">
        <w:rPr>
          <w:rFonts w:ascii="Open Sans" w:eastAsia="Times New Roman" w:hAnsi="Open Sans" w:cs="Times New Roman"/>
          <w:color w:val="4A4E57"/>
          <w:sz w:val="24"/>
          <w:szCs w:val="24"/>
        </w:rPr>
        <w:t xml:space="preserve"> live with yourself.</w:t>
      </w:r>
    </w:p>
    <w:p w14:paraId="7D780B99" w14:textId="77777777" w:rsidR="00BC13F5" w:rsidRPr="00BC13F5" w:rsidRDefault="00BC13F5" w:rsidP="00BC13F5">
      <w:pPr>
        <w:spacing w:before="100" w:beforeAutospacing="1" w:after="100" w:afterAutospacing="1" w:line="240" w:lineRule="auto"/>
        <w:outlineLvl w:val="2"/>
        <w:rPr>
          <w:rFonts w:ascii="Open Sans" w:eastAsia="Times New Roman" w:hAnsi="Open Sans" w:cs="Times New Roman"/>
          <w:b/>
          <w:bCs/>
          <w:color w:val="4A4E57"/>
          <w:sz w:val="27"/>
          <w:szCs w:val="27"/>
        </w:rPr>
      </w:pPr>
      <w:r w:rsidRPr="00BC13F5">
        <w:rPr>
          <w:rFonts w:ascii="Open Sans" w:eastAsia="Times New Roman" w:hAnsi="Open Sans" w:cs="Times New Roman"/>
          <w:b/>
          <w:bCs/>
          <w:color w:val="4A4E57"/>
          <w:sz w:val="27"/>
          <w:szCs w:val="27"/>
        </w:rPr>
        <w:t>5 – Liking</w:t>
      </w:r>
    </w:p>
    <w:p w14:paraId="220577EB"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It might seem totally obvious, but people are much more likely to be influenced and persuaded by those that they like, than those that they </w:t>
      </w:r>
      <w:proofErr w:type="gramStart"/>
      <w:r w:rsidRPr="00BC13F5">
        <w:rPr>
          <w:rFonts w:ascii="Open Sans" w:eastAsia="Times New Roman" w:hAnsi="Open Sans" w:cs="Times New Roman"/>
          <w:color w:val="4A4E57"/>
          <w:sz w:val="24"/>
          <w:szCs w:val="24"/>
        </w:rPr>
        <w:t>don’t</w:t>
      </w:r>
      <w:proofErr w:type="gramEnd"/>
      <w:r w:rsidRPr="00BC13F5">
        <w:rPr>
          <w:rFonts w:ascii="Open Sans" w:eastAsia="Times New Roman" w:hAnsi="Open Sans" w:cs="Times New Roman"/>
          <w:color w:val="4A4E57"/>
          <w:sz w:val="24"/>
          <w:szCs w:val="24"/>
        </w:rPr>
        <w:t xml:space="preserve">. Given human nature, people are much more likely to like people who pay them compliments and who cooperate with them, than those who </w:t>
      </w:r>
      <w:proofErr w:type="gramStart"/>
      <w:r w:rsidRPr="00BC13F5">
        <w:rPr>
          <w:rFonts w:ascii="Open Sans" w:eastAsia="Times New Roman" w:hAnsi="Open Sans" w:cs="Times New Roman"/>
          <w:color w:val="4A4E57"/>
          <w:sz w:val="24"/>
          <w:szCs w:val="24"/>
        </w:rPr>
        <w:t>don’t</w:t>
      </w:r>
      <w:proofErr w:type="gramEnd"/>
      <w:r w:rsidRPr="00BC13F5">
        <w:rPr>
          <w:rFonts w:ascii="Open Sans" w:eastAsia="Times New Roman" w:hAnsi="Open Sans" w:cs="Times New Roman"/>
          <w:color w:val="4A4E57"/>
          <w:sz w:val="24"/>
          <w:szCs w:val="24"/>
        </w:rPr>
        <w:t xml:space="preserve">. And, unfortunately, given positive evidence in relation to certain benefits of diversity, people are also much more likely to like people who are </w:t>
      </w:r>
      <w:proofErr w:type="gramStart"/>
      <w:r w:rsidRPr="00BC13F5">
        <w:rPr>
          <w:rFonts w:ascii="Open Sans" w:eastAsia="Times New Roman" w:hAnsi="Open Sans" w:cs="Times New Roman"/>
          <w:color w:val="4A4E57"/>
          <w:sz w:val="24"/>
          <w:szCs w:val="24"/>
        </w:rPr>
        <w:t>similar to</w:t>
      </w:r>
      <w:proofErr w:type="gramEnd"/>
      <w:r w:rsidRPr="00BC13F5">
        <w:rPr>
          <w:rFonts w:ascii="Open Sans" w:eastAsia="Times New Roman" w:hAnsi="Open Sans" w:cs="Times New Roman"/>
          <w:color w:val="4A4E57"/>
          <w:sz w:val="24"/>
          <w:szCs w:val="24"/>
        </w:rPr>
        <w:t xml:space="preserve"> them, than those who are not.</w:t>
      </w:r>
    </w:p>
    <w:p w14:paraId="46D63090"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We see this principle played out often in the world of marketing and advertising. Nearly every advertisement you see will feature individuals designed to appeal to the product’s target market. The more the consumer associates with and likes that person, the more likely they are to be influenced by them.</w:t>
      </w:r>
    </w:p>
    <w:p w14:paraId="2211E084" w14:textId="3D59DBBA" w:rsidR="00BC13F5" w:rsidRPr="00BC13F5" w:rsidRDefault="00BC13F5" w:rsidP="00BC13F5">
      <w:pPr>
        <w:spacing w:after="0" w:line="240" w:lineRule="auto"/>
        <w:jc w:val="center"/>
        <w:rPr>
          <w:rFonts w:ascii="Open Sans" w:eastAsia="Times New Roman" w:hAnsi="Open Sans" w:cs="Times New Roman"/>
          <w:color w:val="4A4E57"/>
          <w:sz w:val="24"/>
          <w:szCs w:val="24"/>
        </w:rPr>
      </w:pPr>
      <w:r>
        <w:rPr>
          <w:rFonts w:ascii="Open Sans" w:eastAsia="Times New Roman" w:hAnsi="Open Sans" w:cs="Times New Roman"/>
          <w:noProof/>
          <w:color w:val="4A4E57"/>
          <w:sz w:val="24"/>
          <w:szCs w:val="24"/>
        </w:rPr>
        <w:drawing>
          <wp:inline distT="0" distB="0" distL="0" distR="0" wp14:anchorId="439B2F35" wp14:editId="59E10DF9">
            <wp:extent cx="1042437" cy="695960"/>
            <wp:effectExtent l="0" t="0" r="5715" b="8890"/>
            <wp:docPr id="19" name="Picture 19" descr="Teens having coffee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79807923.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095536" cy="731411"/>
                    </a:xfrm>
                    <a:prstGeom prst="rect">
                      <a:avLst/>
                    </a:prstGeom>
                  </pic:spPr>
                </pic:pic>
              </a:graphicData>
            </a:graphic>
          </wp:inline>
        </w:drawing>
      </w:r>
      <w:r w:rsidR="00645A23">
        <w:rPr>
          <w:rFonts w:ascii="Open Sans" w:eastAsia="Times New Roman" w:hAnsi="Open Sans" w:cs="Times New Roman"/>
          <w:color w:val="4A4E57"/>
          <w:sz w:val="24"/>
          <w:szCs w:val="24"/>
        </w:rPr>
        <w:t xml:space="preserve"> </w:t>
      </w:r>
      <w:r w:rsidRPr="00BC13F5">
        <w:rPr>
          <w:rFonts w:ascii="Open Sans" w:eastAsia="Times New Roman" w:hAnsi="Open Sans" w:cs="Times New Roman"/>
          <w:color w:val="4A4E57"/>
          <w:sz w:val="16"/>
          <w:szCs w:val="16"/>
        </w:rPr>
        <w:t>You like Coffee?! Wait, I like coffee too! We have so much in common!</w:t>
      </w:r>
    </w:p>
    <w:p w14:paraId="22DEDBCE" w14:textId="2C6E2666" w:rsidR="00BC13F5" w:rsidRDefault="00BC13F5" w:rsidP="00BC13F5">
      <w:pPr>
        <w:spacing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To use this principle in the world of work, you simply need to become liked by those around you and those you are looking to persuade or influence. You can do this by cooperating with others, by paying others genuine compliments and by identifying similarities and building relationships. They key here, though, is that you need to build these relationships and garner this “liking” before you try and influence others. If you try and become liked once </w:t>
      </w:r>
      <w:proofErr w:type="gramStart"/>
      <w:r w:rsidRPr="00BC13F5">
        <w:rPr>
          <w:rFonts w:ascii="Open Sans" w:eastAsia="Times New Roman" w:hAnsi="Open Sans" w:cs="Times New Roman"/>
          <w:color w:val="4A4E57"/>
          <w:sz w:val="24"/>
          <w:szCs w:val="24"/>
        </w:rPr>
        <w:t>you’ve</w:t>
      </w:r>
      <w:proofErr w:type="gramEnd"/>
      <w:r w:rsidRPr="00BC13F5">
        <w:rPr>
          <w:rFonts w:ascii="Open Sans" w:eastAsia="Times New Roman" w:hAnsi="Open Sans" w:cs="Times New Roman"/>
          <w:color w:val="4A4E57"/>
          <w:sz w:val="24"/>
          <w:szCs w:val="24"/>
        </w:rPr>
        <w:t xml:space="preserve"> started your efforts to influence, then those efforts will fail.</w:t>
      </w:r>
    </w:p>
    <w:p w14:paraId="5AA33BFC" w14:textId="5C634F0D" w:rsidR="00BC13F5" w:rsidRPr="00BC13F5" w:rsidRDefault="00645A23" w:rsidP="00BC13F5">
      <w:pPr>
        <w:spacing w:before="100" w:beforeAutospacing="1" w:after="100" w:afterAutospacing="1" w:line="240" w:lineRule="auto"/>
        <w:outlineLvl w:val="2"/>
        <w:rPr>
          <w:rFonts w:ascii="Open Sans" w:eastAsia="Times New Roman" w:hAnsi="Open Sans" w:cs="Times New Roman"/>
          <w:b/>
          <w:bCs/>
          <w:color w:val="4A4E57"/>
          <w:sz w:val="27"/>
          <w:szCs w:val="27"/>
        </w:rPr>
      </w:pPr>
      <w:r>
        <w:rPr>
          <w:rFonts w:ascii="Open Sans" w:eastAsia="Times New Roman" w:hAnsi="Open Sans" w:cs="Times New Roman"/>
          <w:b/>
          <w:bCs/>
          <w:color w:val="4A4E57"/>
          <w:sz w:val="27"/>
          <w:szCs w:val="27"/>
        </w:rPr>
        <w:lastRenderedPageBreak/>
        <w:t>6</w:t>
      </w:r>
      <w:r w:rsidR="00BC13F5" w:rsidRPr="00BC13F5">
        <w:rPr>
          <w:rFonts w:ascii="Open Sans" w:eastAsia="Times New Roman" w:hAnsi="Open Sans" w:cs="Times New Roman"/>
          <w:b/>
          <w:bCs/>
          <w:color w:val="4A4E57"/>
          <w:sz w:val="27"/>
          <w:szCs w:val="27"/>
        </w:rPr>
        <w:t xml:space="preserve"> – Consensus (social proof)</w:t>
      </w:r>
    </w:p>
    <w:p w14:paraId="43411DB2"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The last of Cialdini’s 6 Principles of Persuasion is consensus, or social proof.</w:t>
      </w:r>
    </w:p>
    <w:p w14:paraId="341D05C3"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Humans are social by nature and generally feel that </w:t>
      </w:r>
      <w:proofErr w:type="gramStart"/>
      <w:r w:rsidRPr="00BC13F5">
        <w:rPr>
          <w:rFonts w:ascii="Open Sans" w:eastAsia="Times New Roman" w:hAnsi="Open Sans" w:cs="Times New Roman"/>
          <w:color w:val="4A4E57"/>
          <w:sz w:val="24"/>
          <w:szCs w:val="24"/>
        </w:rPr>
        <w:t>it’s</w:t>
      </w:r>
      <w:proofErr w:type="gramEnd"/>
      <w:r w:rsidRPr="00BC13F5">
        <w:rPr>
          <w:rFonts w:ascii="Open Sans" w:eastAsia="Times New Roman" w:hAnsi="Open Sans" w:cs="Times New Roman"/>
          <w:color w:val="4A4E57"/>
          <w:sz w:val="24"/>
          <w:szCs w:val="24"/>
        </w:rPr>
        <w:t xml:space="preserve"> important to conform to the norms of a social group. This means that when it comes to decision making, we often look around us to see what others are doing, before making our mind up.</w:t>
      </w:r>
    </w:p>
    <w:p w14:paraId="1471B2B0" w14:textId="7E219CB7" w:rsidR="00645A23" w:rsidRDefault="00645A23" w:rsidP="00645A23">
      <w:pPr>
        <w:spacing w:after="0" w:line="240" w:lineRule="auto"/>
        <w:jc w:val="center"/>
        <w:rPr>
          <w:rFonts w:ascii="Open Sans" w:eastAsia="Times New Roman" w:hAnsi="Open Sans" w:cs="Times New Roman"/>
          <w:color w:val="4A4E57"/>
          <w:sz w:val="16"/>
          <w:szCs w:val="16"/>
        </w:rPr>
      </w:pPr>
      <w:r>
        <w:rPr>
          <w:rFonts w:ascii="Open Sans" w:eastAsia="Times New Roman" w:hAnsi="Open Sans" w:cs="Times New Roman"/>
          <w:noProof/>
          <w:color w:val="4A4E57"/>
          <w:sz w:val="16"/>
          <w:szCs w:val="16"/>
        </w:rPr>
        <w:drawing>
          <wp:inline distT="0" distB="0" distL="0" distR="0" wp14:anchorId="6A860726" wp14:editId="4BEFB4D4">
            <wp:extent cx="1962150" cy="1308519"/>
            <wp:effectExtent l="0" t="0" r="0" b="6350"/>
            <wp:docPr id="20" name="Picture 20" descr="Throwing empty plastic bottle into the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5139249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4584" cy="1323480"/>
                    </a:xfrm>
                    <a:prstGeom prst="rect">
                      <a:avLst/>
                    </a:prstGeom>
                  </pic:spPr>
                </pic:pic>
              </a:graphicData>
            </a:graphic>
          </wp:inline>
        </w:drawing>
      </w:r>
    </w:p>
    <w:p w14:paraId="143EF59C" w14:textId="77777777" w:rsidR="00645A23" w:rsidRDefault="00645A23" w:rsidP="00645A23">
      <w:pPr>
        <w:spacing w:after="0" w:line="240" w:lineRule="auto"/>
        <w:jc w:val="center"/>
        <w:rPr>
          <w:rFonts w:ascii="Open Sans" w:eastAsia="Times New Roman" w:hAnsi="Open Sans" w:cs="Times New Roman"/>
          <w:color w:val="4A4E57"/>
          <w:sz w:val="16"/>
          <w:szCs w:val="16"/>
        </w:rPr>
      </w:pPr>
    </w:p>
    <w:p w14:paraId="5872EA59" w14:textId="68E0D457" w:rsidR="00BC13F5" w:rsidRPr="00645A23" w:rsidRDefault="00BC13F5" w:rsidP="00645A23">
      <w:pPr>
        <w:spacing w:after="0" w:line="240" w:lineRule="auto"/>
        <w:jc w:val="center"/>
        <w:rPr>
          <w:rFonts w:ascii="Open Sans" w:eastAsia="Times New Roman" w:hAnsi="Open Sans" w:cs="Times New Roman"/>
          <w:color w:val="4A4E57"/>
          <w:sz w:val="16"/>
          <w:szCs w:val="16"/>
        </w:rPr>
      </w:pPr>
      <w:r w:rsidRPr="00645A23">
        <w:rPr>
          <w:rFonts w:ascii="Open Sans" w:eastAsia="Times New Roman" w:hAnsi="Open Sans" w:cs="Times New Roman"/>
          <w:color w:val="4A4E57"/>
          <w:sz w:val="16"/>
          <w:szCs w:val="16"/>
        </w:rPr>
        <w:t>People recycle more when their peers recycle more…</w:t>
      </w:r>
    </w:p>
    <w:p w14:paraId="4B95305F" w14:textId="79EE890B" w:rsid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A classic example of this that many people will have seen is that of hotel towels. Signage that </w:t>
      </w:r>
      <w:proofErr w:type="gramStart"/>
      <w:r w:rsidRPr="00BC13F5">
        <w:rPr>
          <w:rFonts w:ascii="Open Sans" w:eastAsia="Times New Roman" w:hAnsi="Open Sans" w:cs="Times New Roman"/>
          <w:color w:val="4A4E57"/>
          <w:sz w:val="24"/>
          <w:szCs w:val="24"/>
        </w:rPr>
        <w:t>says</w:t>
      </w:r>
      <w:proofErr w:type="gramEnd"/>
      <w:r w:rsidRPr="00BC13F5">
        <w:rPr>
          <w:rFonts w:ascii="Open Sans" w:eastAsia="Times New Roman" w:hAnsi="Open Sans" w:cs="Times New Roman"/>
          <w:color w:val="4A4E57"/>
          <w:sz w:val="24"/>
          <w:szCs w:val="24"/>
        </w:rPr>
        <w:t xml:space="preserve"> “8 out of 10 hotel guests choose to reuse their towels” is far more effective at influencing and persuading than signs that simply say “reusing your towel helps to save the environment”.</w:t>
      </w:r>
    </w:p>
    <w:p w14:paraId="27DB937C" w14:textId="77777777" w:rsidR="00645A23" w:rsidRPr="004A4D73" w:rsidRDefault="00645A23" w:rsidP="00645A23">
      <w:pPr>
        <w:shd w:val="clear" w:color="auto" w:fill="FFFFFF"/>
        <w:spacing w:before="300" w:after="120" w:line="240" w:lineRule="auto"/>
        <w:outlineLvl w:val="2"/>
        <w:rPr>
          <w:rFonts w:ascii="Arial" w:eastAsia="Times New Roman" w:hAnsi="Arial" w:cs="Arial"/>
          <w:b/>
          <w:bCs/>
          <w:sz w:val="27"/>
          <w:szCs w:val="27"/>
        </w:rPr>
      </w:pPr>
      <w:r w:rsidRPr="004A4D73">
        <w:rPr>
          <w:rFonts w:ascii="Arial" w:eastAsia="Times New Roman" w:hAnsi="Arial" w:cs="Arial"/>
          <w:b/>
          <w:bCs/>
          <w:sz w:val="27"/>
          <w:szCs w:val="27"/>
        </w:rPr>
        <w:t>Example of social proof</w:t>
      </w:r>
    </w:p>
    <w:p w14:paraId="2DB5BE23" w14:textId="77777777" w:rsidR="00645A23" w:rsidRPr="004A4D73" w:rsidRDefault="00645A23" w:rsidP="00645A23">
      <w:pPr>
        <w:shd w:val="clear" w:color="auto" w:fill="FFFFFF"/>
        <w:spacing w:before="120" w:after="180" w:line="240" w:lineRule="auto"/>
        <w:rPr>
          <w:rFonts w:ascii="var(--cxl-lumo-font-secondary)" w:eastAsia="Times New Roman" w:hAnsi="var(--cxl-lumo-font-secondary)" w:cs="Arial"/>
          <w:sz w:val="24"/>
          <w:szCs w:val="24"/>
        </w:rPr>
      </w:pPr>
      <w:r w:rsidRPr="004A4D73">
        <w:rPr>
          <w:rFonts w:ascii="var(--cxl-lumo-font-secondary)" w:eastAsia="Times New Roman" w:hAnsi="var(--cxl-lumo-font-secondary)" w:cs="Arial"/>
          <w:sz w:val="24"/>
          <w:szCs w:val="24"/>
        </w:rPr>
        <w:t>One of the most powerful ways to use social proof is through so-called “wisdom-of-the-crowds.” Take </w:t>
      </w:r>
      <w:proofErr w:type="spellStart"/>
      <w:r w:rsidRPr="004A4D73">
        <w:rPr>
          <w:rFonts w:ascii="var(--cxl-lumo-font-secondary)" w:eastAsia="Times New Roman" w:hAnsi="var(--cxl-lumo-font-secondary)" w:cs="Arial"/>
          <w:sz w:val="24"/>
          <w:szCs w:val="24"/>
        </w:rPr>
        <w:fldChar w:fldCharType="begin"/>
      </w:r>
      <w:r w:rsidRPr="004A4D73">
        <w:rPr>
          <w:rFonts w:ascii="var(--cxl-lumo-font-secondary)" w:eastAsia="Times New Roman" w:hAnsi="var(--cxl-lumo-font-secondary)" w:cs="Arial"/>
          <w:sz w:val="24"/>
          <w:szCs w:val="24"/>
        </w:rPr>
        <w:instrText xml:space="preserve"> HYPERLINK "http://www.modcloth.com/" </w:instrText>
      </w:r>
      <w:r w:rsidRPr="004A4D73">
        <w:rPr>
          <w:rFonts w:ascii="var(--cxl-lumo-font-secondary)" w:eastAsia="Times New Roman" w:hAnsi="var(--cxl-lumo-font-secondary)" w:cs="Arial"/>
          <w:sz w:val="24"/>
          <w:szCs w:val="24"/>
        </w:rPr>
        <w:fldChar w:fldCharType="separate"/>
      </w:r>
      <w:r w:rsidRPr="004A4D73">
        <w:rPr>
          <w:rFonts w:ascii="var(--cxl-lumo-font-secondary)" w:eastAsia="Times New Roman" w:hAnsi="var(--cxl-lumo-font-secondary)" w:cs="Arial"/>
          <w:color w:val="0000FF"/>
          <w:sz w:val="24"/>
          <w:szCs w:val="24"/>
          <w:u w:val="single"/>
        </w:rPr>
        <w:t>Modcloth</w:t>
      </w:r>
      <w:proofErr w:type="spellEnd"/>
      <w:r w:rsidRPr="004A4D73">
        <w:rPr>
          <w:rFonts w:ascii="var(--cxl-lumo-font-secondary)" w:eastAsia="Times New Roman" w:hAnsi="var(--cxl-lumo-font-secondary)" w:cs="Arial"/>
          <w:sz w:val="24"/>
          <w:szCs w:val="24"/>
        </w:rPr>
        <w:fldChar w:fldCharType="end"/>
      </w:r>
      <w:r w:rsidRPr="004A4D73">
        <w:rPr>
          <w:rFonts w:ascii="var(--cxl-lumo-font-secondary)" w:eastAsia="Times New Roman" w:hAnsi="var(--cxl-lumo-font-secondary)" w:cs="Arial"/>
          <w:sz w:val="24"/>
          <w:szCs w:val="24"/>
        </w:rPr>
        <w:t xml:space="preserve">. Their product pages include not just reviews but also a counter that tallies the number of site visitors who have “hearted” a </w:t>
      </w:r>
      <w:proofErr w:type="gramStart"/>
      <w:r w:rsidRPr="004A4D73">
        <w:rPr>
          <w:rFonts w:ascii="var(--cxl-lumo-font-secondary)" w:eastAsia="Times New Roman" w:hAnsi="var(--cxl-lumo-font-secondary)" w:cs="Arial"/>
          <w:sz w:val="24"/>
          <w:szCs w:val="24"/>
        </w:rPr>
        <w:t>particular item</w:t>
      </w:r>
      <w:proofErr w:type="gramEnd"/>
      <w:r w:rsidRPr="004A4D73">
        <w:rPr>
          <w:rFonts w:ascii="var(--cxl-lumo-font-secondary)" w:eastAsia="Times New Roman" w:hAnsi="var(--cxl-lumo-font-secondary)" w:cs="Arial"/>
          <w:sz w:val="24"/>
          <w:szCs w:val="24"/>
        </w:rPr>
        <w:t>:</w:t>
      </w:r>
    </w:p>
    <w:p w14:paraId="304C0022" w14:textId="77777777" w:rsidR="00645A23" w:rsidRPr="004A4D73" w:rsidRDefault="00645A23" w:rsidP="00645A23">
      <w:pPr>
        <w:shd w:val="clear" w:color="auto" w:fill="FFFFFF"/>
        <w:spacing w:after="0" w:line="240" w:lineRule="auto"/>
        <w:jc w:val="center"/>
        <w:rPr>
          <w:rFonts w:ascii="Arial" w:eastAsia="Times New Roman" w:hAnsi="Arial" w:cs="Arial"/>
          <w:sz w:val="24"/>
          <w:szCs w:val="24"/>
        </w:rPr>
      </w:pPr>
      <w:r w:rsidRPr="004A4D73">
        <w:rPr>
          <w:rFonts w:ascii="Arial" w:eastAsia="Times New Roman" w:hAnsi="Arial" w:cs="Arial"/>
          <w:noProof/>
          <w:sz w:val="24"/>
          <w:szCs w:val="24"/>
        </w:rPr>
        <w:drawing>
          <wp:inline distT="0" distB="0" distL="0" distR="0" wp14:anchorId="6EADF3C3" wp14:editId="2543E6FF">
            <wp:extent cx="4229100" cy="2796809"/>
            <wp:effectExtent l="0" t="0" r="0" b="3810"/>
            <wp:docPr id="5" name="Picture 5" descr="example of ecommerce product page using social p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 of ecommerce product page using social proo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7114" cy="2808722"/>
                    </a:xfrm>
                    <a:prstGeom prst="rect">
                      <a:avLst/>
                    </a:prstGeom>
                    <a:noFill/>
                    <a:ln>
                      <a:noFill/>
                    </a:ln>
                  </pic:spPr>
                </pic:pic>
              </a:graphicData>
            </a:graphic>
          </wp:inline>
        </w:drawing>
      </w:r>
    </w:p>
    <w:p w14:paraId="4F0C59BD" w14:textId="77777777" w:rsidR="00645A23" w:rsidRPr="00BC13F5" w:rsidRDefault="00645A23" w:rsidP="00BC13F5">
      <w:pPr>
        <w:spacing w:after="300" w:line="240" w:lineRule="auto"/>
        <w:rPr>
          <w:rFonts w:ascii="Open Sans" w:eastAsia="Times New Roman" w:hAnsi="Open Sans" w:cs="Times New Roman"/>
          <w:color w:val="4A4E57"/>
          <w:sz w:val="24"/>
          <w:szCs w:val="24"/>
        </w:rPr>
      </w:pPr>
    </w:p>
    <w:p w14:paraId="356D96C3" w14:textId="77777777" w:rsidR="00BC13F5" w:rsidRPr="00BC13F5" w:rsidRDefault="00BC13F5" w:rsidP="00BC13F5">
      <w:pPr>
        <w:spacing w:after="300"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lastRenderedPageBreak/>
        <w:t xml:space="preserve">Interestingly, the more socially specific communications of this type are, the more effective they are. For </w:t>
      </w:r>
      <w:proofErr w:type="gramStart"/>
      <w:r w:rsidRPr="00BC13F5">
        <w:rPr>
          <w:rFonts w:ascii="Open Sans" w:eastAsia="Times New Roman" w:hAnsi="Open Sans" w:cs="Times New Roman"/>
          <w:color w:val="4A4E57"/>
          <w:sz w:val="24"/>
          <w:szCs w:val="24"/>
        </w:rPr>
        <w:t>example</w:t>
      </w:r>
      <w:proofErr w:type="gramEnd"/>
      <w:r w:rsidRPr="00BC13F5">
        <w:rPr>
          <w:rFonts w:ascii="Open Sans" w:eastAsia="Times New Roman" w:hAnsi="Open Sans" w:cs="Times New Roman"/>
          <w:color w:val="4A4E57"/>
          <w:sz w:val="24"/>
          <w:szCs w:val="24"/>
        </w:rPr>
        <w:t xml:space="preserve"> signs that say “8 out of 10 hotel guests who </w:t>
      </w:r>
      <w:r w:rsidRPr="00BC13F5">
        <w:rPr>
          <w:rFonts w:ascii="Open Sans" w:eastAsia="Times New Roman" w:hAnsi="Open Sans" w:cs="Times New Roman"/>
          <w:i/>
          <w:iCs/>
          <w:color w:val="4A4E57"/>
          <w:sz w:val="24"/>
          <w:szCs w:val="24"/>
        </w:rPr>
        <w:t>stay in this room</w:t>
      </w:r>
      <w:r w:rsidRPr="00BC13F5">
        <w:rPr>
          <w:rFonts w:ascii="Open Sans" w:eastAsia="Times New Roman" w:hAnsi="Open Sans" w:cs="Times New Roman"/>
          <w:color w:val="4A4E57"/>
          <w:sz w:val="24"/>
          <w:szCs w:val="24"/>
        </w:rPr>
        <w:t> choose to reuse their towels” are more effective than those that simply reference generic hotel guests.</w:t>
      </w:r>
    </w:p>
    <w:p w14:paraId="483D800B" w14:textId="77777777" w:rsidR="00BC13F5" w:rsidRPr="00BC13F5" w:rsidRDefault="00BC13F5" w:rsidP="00BC13F5">
      <w:pPr>
        <w:spacing w:line="240" w:lineRule="auto"/>
        <w:rPr>
          <w:rFonts w:ascii="Open Sans" w:eastAsia="Times New Roman" w:hAnsi="Open Sans" w:cs="Times New Roman"/>
          <w:color w:val="4A4E57"/>
          <w:sz w:val="24"/>
          <w:szCs w:val="24"/>
        </w:rPr>
      </w:pPr>
      <w:r w:rsidRPr="00BC13F5">
        <w:rPr>
          <w:rFonts w:ascii="Open Sans" w:eastAsia="Times New Roman" w:hAnsi="Open Sans" w:cs="Times New Roman"/>
          <w:color w:val="4A4E57"/>
          <w:sz w:val="24"/>
          <w:szCs w:val="24"/>
        </w:rPr>
        <w:t xml:space="preserve">This principle of consensus or social proof is a bit hard to use from a personal perspective in the world of work, but by managing </w:t>
      </w:r>
      <w:proofErr w:type="gramStart"/>
      <w:r w:rsidRPr="00BC13F5">
        <w:rPr>
          <w:rFonts w:ascii="Open Sans" w:eastAsia="Times New Roman" w:hAnsi="Open Sans" w:cs="Times New Roman"/>
          <w:color w:val="4A4E57"/>
          <w:sz w:val="24"/>
          <w:szCs w:val="24"/>
        </w:rPr>
        <w:t>you</w:t>
      </w:r>
      <w:proofErr w:type="gramEnd"/>
      <w:r w:rsidRPr="00BC13F5">
        <w:rPr>
          <w:rFonts w:ascii="Open Sans" w:eastAsia="Times New Roman" w:hAnsi="Open Sans" w:cs="Times New Roman"/>
          <w:color w:val="4A4E57"/>
          <w:sz w:val="24"/>
          <w:szCs w:val="24"/>
        </w:rPr>
        <w:t xml:space="preserve"> reputation and personal brand, it may just be possible to do so.</w:t>
      </w:r>
    </w:p>
    <w:p w14:paraId="4AD536D8" w14:textId="77777777" w:rsidR="00645A23" w:rsidRPr="004A4D73" w:rsidRDefault="00645A23" w:rsidP="00645A23">
      <w:pPr>
        <w:shd w:val="clear" w:color="auto" w:fill="FFFFFF"/>
        <w:spacing w:before="120" w:after="180" w:line="240" w:lineRule="auto"/>
        <w:rPr>
          <w:rFonts w:ascii="var(--cxl-lumo-font-secondary)" w:eastAsia="Times New Roman" w:hAnsi="var(--cxl-lumo-font-secondary)" w:cs="Arial"/>
          <w:sz w:val="24"/>
          <w:szCs w:val="24"/>
        </w:rPr>
      </w:pPr>
      <w:r w:rsidRPr="004A4D73">
        <w:rPr>
          <w:rFonts w:ascii="var(--cxl-lumo-font-secondary)" w:eastAsia="Times New Roman" w:hAnsi="var(--cxl-lumo-font-secondary)" w:cs="Arial"/>
          <w:i/>
          <w:iCs/>
          <w:sz w:val="24"/>
          <w:szCs w:val="24"/>
        </w:rPr>
        <w:t>Update: Cialdini has since published a </w:t>
      </w:r>
      <w:hyperlink r:id="rId19" w:history="1">
        <w:r w:rsidRPr="004A4D73">
          <w:rPr>
            <w:rFonts w:ascii="var(--cxl-lumo-font-secondary)" w:eastAsia="Times New Roman" w:hAnsi="var(--cxl-lumo-font-secondary)" w:cs="Arial"/>
            <w:i/>
            <w:iCs/>
            <w:color w:val="0000FF"/>
            <w:sz w:val="24"/>
            <w:szCs w:val="24"/>
            <w:u w:val="single"/>
          </w:rPr>
          <w:t>7th principle: U</w:t>
        </w:r>
        <w:r w:rsidRPr="004A4D73">
          <w:rPr>
            <w:rFonts w:ascii="var(--cxl-lumo-font-secondary)" w:eastAsia="Times New Roman" w:hAnsi="var(--cxl-lumo-font-secondary)" w:cs="Arial"/>
            <w:i/>
            <w:iCs/>
            <w:color w:val="0000FF"/>
            <w:sz w:val="24"/>
            <w:szCs w:val="24"/>
            <w:u w:val="single"/>
          </w:rPr>
          <w:t>n</w:t>
        </w:r>
        <w:r w:rsidRPr="004A4D73">
          <w:rPr>
            <w:rFonts w:ascii="var(--cxl-lumo-font-secondary)" w:eastAsia="Times New Roman" w:hAnsi="var(--cxl-lumo-font-secondary)" w:cs="Arial"/>
            <w:i/>
            <w:iCs/>
            <w:color w:val="0000FF"/>
            <w:sz w:val="24"/>
            <w:szCs w:val="24"/>
            <w:u w:val="single"/>
          </w:rPr>
          <w:t>ity</w:t>
        </w:r>
      </w:hyperlink>
      <w:r w:rsidRPr="004A4D73">
        <w:rPr>
          <w:rFonts w:ascii="var(--cxl-lumo-font-secondary)" w:eastAsia="Times New Roman" w:hAnsi="var(--cxl-lumo-font-secondary)" w:cs="Arial"/>
          <w:i/>
          <w:iCs/>
          <w:sz w:val="24"/>
          <w:szCs w:val="24"/>
        </w:rPr>
        <w:t>. </w:t>
      </w:r>
    </w:p>
    <w:p w14:paraId="523EF8BC" w14:textId="22381B83" w:rsidR="00BC13F5" w:rsidRDefault="00645A23" w:rsidP="00645A23">
      <w:pPr>
        <w:pStyle w:val="NoSpacing"/>
      </w:pPr>
      <w:r>
        <w:t xml:space="preserve">This article is an amalgamation of 2 original works: </w:t>
      </w:r>
    </w:p>
    <w:p w14:paraId="720B944C" w14:textId="43CBD227" w:rsidR="00645A23" w:rsidRPr="00645A23" w:rsidRDefault="00645A23" w:rsidP="00645A23">
      <w:pPr>
        <w:pStyle w:val="NoSpacing"/>
        <w:rPr>
          <w:rFonts w:ascii="Times New Roman" w:eastAsia="Times New Roman" w:hAnsi="Times New Roman" w:cs="Times New Roman"/>
          <w:b/>
          <w:bCs/>
          <w:kern w:val="36"/>
          <w:sz w:val="24"/>
          <w:szCs w:val="24"/>
        </w:rPr>
      </w:pPr>
      <w:r w:rsidRPr="00645A23">
        <w:rPr>
          <w:rFonts w:ascii="Times New Roman" w:eastAsia="Times New Roman" w:hAnsi="Times New Roman" w:cs="Times New Roman"/>
          <w:b/>
          <w:bCs/>
          <w:kern w:val="36"/>
          <w:sz w:val="24"/>
          <w:szCs w:val="24"/>
        </w:rPr>
        <w:t>How to Use Cialdini’s 6 Principles of Persuasion to Boost Conversions</w:t>
      </w:r>
    </w:p>
    <w:p w14:paraId="4145136E" w14:textId="77777777" w:rsidR="00645A23" w:rsidRPr="00645A23" w:rsidRDefault="00645A23" w:rsidP="00645A23">
      <w:pPr>
        <w:pStyle w:val="NoSpacing"/>
        <w:rPr>
          <w:rFonts w:ascii="Times New Roman" w:eastAsia="Times New Roman" w:hAnsi="Times New Roman" w:cs="Times New Roman"/>
          <w:sz w:val="24"/>
          <w:szCs w:val="24"/>
        </w:rPr>
      </w:pPr>
      <w:r w:rsidRPr="00645A23">
        <w:rPr>
          <w:rFonts w:ascii="Times New Roman" w:eastAsia="Times New Roman" w:hAnsi="Times New Roman" w:cs="Times New Roman"/>
          <w:sz w:val="24"/>
          <w:szCs w:val="24"/>
        </w:rPr>
        <w:t>By: </w:t>
      </w:r>
      <w:hyperlink r:id="rId20" w:tooltip="Posts by Marc Schenker" w:history="1">
        <w:r w:rsidRPr="00645A23">
          <w:rPr>
            <w:rFonts w:ascii="Times New Roman" w:eastAsia="Times New Roman" w:hAnsi="Times New Roman" w:cs="Times New Roman"/>
            <w:color w:val="0000FF"/>
            <w:sz w:val="24"/>
            <w:szCs w:val="24"/>
            <w:u w:val="single"/>
          </w:rPr>
          <w:t>Marc Schenker</w:t>
        </w:r>
      </w:hyperlink>
      <w:r w:rsidRPr="00645A23">
        <w:rPr>
          <w:rFonts w:ascii="Times New Roman" w:eastAsia="Times New Roman" w:hAnsi="Times New Roman" w:cs="Times New Roman"/>
          <w:sz w:val="24"/>
          <w:szCs w:val="24"/>
        </w:rPr>
        <w:t> Published: Jun 29, 2019 | Last updated: Mar 15, 2021</w:t>
      </w:r>
    </w:p>
    <w:p w14:paraId="68C1E8C4" w14:textId="08398D61" w:rsidR="00645A23" w:rsidRDefault="00645A23">
      <w:hyperlink r:id="rId21" w:history="1">
        <w:r>
          <w:rPr>
            <w:rStyle w:val="Hyperlink"/>
          </w:rPr>
          <w:t>How to Use Cialdini's 6 Principles of Persuasion to Boost Conversions (cxl.com)</w:t>
        </w:r>
      </w:hyperlink>
      <w:r>
        <w:t xml:space="preserve"> </w:t>
      </w:r>
      <w:r>
        <w:t>accessed 1/25/2022</w:t>
      </w:r>
    </w:p>
    <w:p w14:paraId="536CAF78" w14:textId="77777777" w:rsidR="00645A23" w:rsidRPr="00645A23" w:rsidRDefault="00645A23" w:rsidP="00645A23">
      <w:pPr>
        <w:pStyle w:val="NoSpacing"/>
        <w:rPr>
          <w:rFonts w:ascii="Times New Roman" w:hAnsi="Times New Roman" w:cs="Times New Roman"/>
          <w:b/>
          <w:bCs/>
          <w:sz w:val="24"/>
          <w:szCs w:val="24"/>
        </w:rPr>
      </w:pPr>
      <w:r w:rsidRPr="00645A23">
        <w:rPr>
          <w:rFonts w:ascii="Times New Roman" w:hAnsi="Times New Roman" w:cs="Times New Roman"/>
          <w:b/>
          <w:bCs/>
          <w:sz w:val="24"/>
          <w:szCs w:val="24"/>
        </w:rPr>
        <w:t>Cialdini’s 6 Principles of Persuasion: A Simple Summary</w:t>
      </w:r>
      <w:r w:rsidRPr="00645A23">
        <w:rPr>
          <w:rFonts w:ascii="Times New Roman" w:hAnsi="Times New Roman" w:cs="Times New Roman"/>
          <w:b/>
          <w:bCs/>
          <w:sz w:val="24"/>
          <w:szCs w:val="24"/>
        </w:rPr>
        <w:t xml:space="preserve"> </w:t>
      </w:r>
    </w:p>
    <w:p w14:paraId="360377B8" w14:textId="5AAA7723" w:rsidR="00645A23" w:rsidRDefault="00645A23" w:rsidP="00645A23">
      <w:pPr>
        <w:pStyle w:val="NoSpacing"/>
        <w:rPr>
          <w:rFonts w:ascii="Times New Roman" w:hAnsi="Times New Roman" w:cs="Times New Roman"/>
          <w:i/>
          <w:iCs/>
          <w:sz w:val="24"/>
          <w:szCs w:val="24"/>
        </w:rPr>
      </w:pPr>
      <w:r w:rsidRPr="00645A23">
        <w:rPr>
          <w:rFonts w:ascii="Times New Roman" w:hAnsi="Times New Roman" w:cs="Times New Roman"/>
          <w:i/>
          <w:iCs/>
          <w:sz w:val="24"/>
          <w:szCs w:val="24"/>
        </w:rPr>
        <w:t>Summary by The World of Work Project</w:t>
      </w:r>
      <w:r>
        <w:rPr>
          <w:rFonts w:ascii="Times New Roman" w:hAnsi="Times New Roman" w:cs="Times New Roman"/>
          <w:i/>
          <w:iCs/>
          <w:sz w:val="24"/>
          <w:szCs w:val="24"/>
        </w:rPr>
        <w:t xml:space="preserve"> </w:t>
      </w:r>
    </w:p>
    <w:p w14:paraId="58A961DD" w14:textId="65B5A4E4" w:rsidR="00645A23" w:rsidRPr="00645A23" w:rsidRDefault="00645A23" w:rsidP="00645A23">
      <w:pPr>
        <w:pStyle w:val="NoSpacing"/>
        <w:rPr>
          <w:rFonts w:ascii="Times New Roman" w:hAnsi="Times New Roman" w:cs="Times New Roman"/>
          <w:sz w:val="24"/>
          <w:szCs w:val="24"/>
        </w:rPr>
      </w:pPr>
      <w:hyperlink r:id="rId22" w:history="1">
        <w:r>
          <w:rPr>
            <w:rStyle w:val="Hyperlink"/>
          </w:rPr>
          <w:t>Cialdini's 6 Principles of Persuasion: A Simple Summary - The World of Work Project</w:t>
        </w:r>
      </w:hyperlink>
      <w:r>
        <w:t xml:space="preserve"> accessed 1/25/2022</w:t>
      </w:r>
    </w:p>
    <w:p w14:paraId="28168766" w14:textId="77777777" w:rsidR="00645A23" w:rsidRDefault="00645A23"/>
    <w:sectPr w:rsidR="00645A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var(--cxl-lumo-font-secondar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655BB"/>
    <w:multiLevelType w:val="multilevel"/>
    <w:tmpl w:val="5692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8B5472"/>
    <w:multiLevelType w:val="multilevel"/>
    <w:tmpl w:val="CE06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A2BD9"/>
    <w:multiLevelType w:val="multilevel"/>
    <w:tmpl w:val="C982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D14A94"/>
    <w:multiLevelType w:val="multilevel"/>
    <w:tmpl w:val="AE9E8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5D1D40"/>
    <w:multiLevelType w:val="multilevel"/>
    <w:tmpl w:val="AFF8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481798"/>
    <w:multiLevelType w:val="hybridMultilevel"/>
    <w:tmpl w:val="D53C0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3F5"/>
    <w:rsid w:val="00645A23"/>
    <w:rsid w:val="00BC1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FEA08"/>
  <w15:chartTrackingRefBased/>
  <w15:docId w15:val="{1EB9C6C2-CB8F-43CD-A35C-A13C2356E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C13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C13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C13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C13F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3F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C13F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C13F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C13F5"/>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BC13F5"/>
    <w:rPr>
      <w:color w:val="0000FF"/>
      <w:u w:val="single"/>
    </w:rPr>
  </w:style>
  <w:style w:type="character" w:customStyle="1" w:styleId="screen-reader-text">
    <w:name w:val="screen-reader-text"/>
    <w:basedOn w:val="DefaultParagraphFont"/>
    <w:rsid w:val="00BC13F5"/>
  </w:style>
  <w:style w:type="paragraph" w:styleId="z-TopofForm">
    <w:name w:val="HTML Top of Form"/>
    <w:basedOn w:val="Normal"/>
    <w:next w:val="Normal"/>
    <w:link w:val="z-TopofFormChar"/>
    <w:hidden/>
    <w:uiPriority w:val="99"/>
    <w:semiHidden/>
    <w:unhideWhenUsed/>
    <w:rsid w:val="00BC13F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C13F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C13F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C13F5"/>
    <w:rPr>
      <w:rFonts w:ascii="Arial" w:eastAsia="Times New Roman" w:hAnsi="Arial" w:cs="Arial"/>
      <w:vanish/>
      <w:sz w:val="16"/>
      <w:szCs w:val="16"/>
    </w:rPr>
  </w:style>
  <w:style w:type="paragraph" w:customStyle="1" w:styleId="menu-item">
    <w:name w:val="menu-item"/>
    <w:basedOn w:val="Normal"/>
    <w:rsid w:val="00BC13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u-text">
    <w:name w:val="menu-text"/>
    <w:basedOn w:val="DefaultParagraphFont"/>
    <w:rsid w:val="00BC13F5"/>
  </w:style>
  <w:style w:type="paragraph" w:customStyle="1" w:styleId="fusion-custom-menu-item">
    <w:name w:val="fusion-custom-menu-item"/>
    <w:basedOn w:val="Normal"/>
    <w:rsid w:val="00BC13F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C13F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C13F5"/>
    <w:rPr>
      <w:i/>
      <w:iCs/>
    </w:rPr>
  </w:style>
  <w:style w:type="character" w:customStyle="1" w:styleId="fusion-button-text">
    <w:name w:val="fusion-button-text"/>
    <w:basedOn w:val="DefaultParagraphFont"/>
    <w:rsid w:val="00BC13F5"/>
  </w:style>
  <w:style w:type="character" w:customStyle="1" w:styleId="fusion-toggle-heading">
    <w:name w:val="fusion-toggle-heading"/>
    <w:basedOn w:val="DefaultParagraphFont"/>
    <w:rsid w:val="00BC13F5"/>
  </w:style>
  <w:style w:type="paragraph" w:customStyle="1" w:styleId="fusion-carousel-item">
    <w:name w:val="fusion-carousel-item"/>
    <w:basedOn w:val="Normal"/>
    <w:rsid w:val="00BC13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date">
    <w:name w:val="fusion-date"/>
    <w:basedOn w:val="DefaultParagraphFont"/>
    <w:rsid w:val="00BC13F5"/>
  </w:style>
  <w:style w:type="character" w:customStyle="1" w:styleId="link-text">
    <w:name w:val="link-text"/>
    <w:basedOn w:val="DefaultParagraphFont"/>
    <w:rsid w:val="00BC13F5"/>
  </w:style>
  <w:style w:type="paragraph" w:customStyle="1" w:styleId="cat-item">
    <w:name w:val="cat-item"/>
    <w:basedOn w:val="Normal"/>
    <w:rsid w:val="00BC13F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C13F5"/>
    <w:pPr>
      <w:spacing w:after="0" w:line="240" w:lineRule="auto"/>
    </w:pPr>
  </w:style>
  <w:style w:type="paragraph" w:styleId="ListParagraph">
    <w:name w:val="List Paragraph"/>
    <w:basedOn w:val="Normal"/>
    <w:uiPriority w:val="34"/>
    <w:qFormat/>
    <w:rsid w:val="00645A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2994725">
      <w:bodyDiv w:val="1"/>
      <w:marLeft w:val="0"/>
      <w:marRight w:val="0"/>
      <w:marTop w:val="0"/>
      <w:marBottom w:val="0"/>
      <w:divBdr>
        <w:top w:val="none" w:sz="0" w:space="0" w:color="auto"/>
        <w:left w:val="none" w:sz="0" w:space="0" w:color="auto"/>
        <w:bottom w:val="none" w:sz="0" w:space="0" w:color="auto"/>
        <w:right w:val="none" w:sz="0" w:space="0" w:color="auto"/>
      </w:divBdr>
      <w:divsChild>
        <w:div w:id="959455392">
          <w:marLeft w:val="0"/>
          <w:marRight w:val="0"/>
          <w:marTop w:val="0"/>
          <w:marBottom w:val="0"/>
          <w:divBdr>
            <w:top w:val="none" w:sz="0" w:space="0" w:color="auto"/>
            <w:left w:val="none" w:sz="0" w:space="0" w:color="auto"/>
            <w:bottom w:val="none" w:sz="0" w:space="0" w:color="auto"/>
            <w:right w:val="none" w:sz="0" w:space="0" w:color="auto"/>
          </w:divBdr>
          <w:divsChild>
            <w:div w:id="991106438">
              <w:marLeft w:val="0"/>
              <w:marRight w:val="0"/>
              <w:marTop w:val="0"/>
              <w:marBottom w:val="0"/>
              <w:divBdr>
                <w:top w:val="none" w:sz="0" w:space="0" w:color="auto"/>
                <w:left w:val="none" w:sz="0" w:space="0" w:color="auto"/>
                <w:bottom w:val="none" w:sz="0" w:space="0" w:color="auto"/>
                <w:right w:val="none" w:sz="0" w:space="0" w:color="auto"/>
              </w:divBdr>
              <w:divsChild>
                <w:div w:id="598832084">
                  <w:marLeft w:val="0"/>
                  <w:marRight w:val="0"/>
                  <w:marTop w:val="0"/>
                  <w:marBottom w:val="0"/>
                  <w:divBdr>
                    <w:top w:val="none" w:sz="0" w:space="0" w:color="auto"/>
                    <w:left w:val="none" w:sz="0" w:space="0" w:color="auto"/>
                    <w:bottom w:val="none" w:sz="0" w:space="0" w:color="auto"/>
                    <w:right w:val="none" w:sz="0" w:space="0" w:color="auto"/>
                  </w:divBdr>
                  <w:divsChild>
                    <w:div w:id="974414074">
                      <w:marLeft w:val="0"/>
                      <w:marRight w:val="0"/>
                      <w:marTop w:val="0"/>
                      <w:marBottom w:val="0"/>
                      <w:divBdr>
                        <w:top w:val="none" w:sz="0" w:space="0" w:color="auto"/>
                        <w:left w:val="none" w:sz="0" w:space="0" w:color="auto"/>
                        <w:bottom w:val="single" w:sz="6" w:space="0" w:color="auto"/>
                        <w:right w:val="none" w:sz="0" w:space="0" w:color="auto"/>
                      </w:divBdr>
                      <w:divsChild>
                        <w:div w:id="1482310956">
                          <w:marLeft w:val="0"/>
                          <w:marRight w:val="0"/>
                          <w:marTop w:val="0"/>
                          <w:marBottom w:val="0"/>
                          <w:divBdr>
                            <w:top w:val="none" w:sz="0" w:space="0" w:color="auto"/>
                            <w:left w:val="none" w:sz="0" w:space="0" w:color="auto"/>
                            <w:bottom w:val="none" w:sz="0" w:space="0" w:color="auto"/>
                            <w:right w:val="none" w:sz="0" w:space="0" w:color="auto"/>
                          </w:divBdr>
                          <w:divsChild>
                            <w:div w:id="869033706">
                              <w:marLeft w:val="0"/>
                              <w:marRight w:val="0"/>
                              <w:marTop w:val="0"/>
                              <w:marBottom w:val="0"/>
                              <w:divBdr>
                                <w:top w:val="none" w:sz="0" w:space="0" w:color="auto"/>
                                <w:left w:val="none" w:sz="0" w:space="0" w:color="auto"/>
                                <w:bottom w:val="none" w:sz="0" w:space="0" w:color="auto"/>
                                <w:right w:val="none" w:sz="0" w:space="0" w:color="auto"/>
                              </w:divBdr>
                              <w:divsChild>
                                <w:div w:id="2041739717">
                                  <w:marLeft w:val="0"/>
                                  <w:marRight w:val="0"/>
                                  <w:marTop w:val="150"/>
                                  <w:marBottom w:val="0"/>
                                  <w:divBdr>
                                    <w:top w:val="none" w:sz="0" w:space="0" w:color="auto"/>
                                    <w:left w:val="none" w:sz="0" w:space="0" w:color="auto"/>
                                    <w:bottom w:val="none" w:sz="0" w:space="0" w:color="auto"/>
                                    <w:right w:val="none" w:sz="0" w:space="0" w:color="auto"/>
                                  </w:divBdr>
                                  <w:divsChild>
                                    <w:div w:id="1526555531">
                                      <w:marLeft w:val="0"/>
                                      <w:marRight w:val="0"/>
                                      <w:marTop w:val="0"/>
                                      <w:marBottom w:val="0"/>
                                      <w:divBdr>
                                        <w:top w:val="none" w:sz="0" w:space="0" w:color="auto"/>
                                        <w:left w:val="none" w:sz="0" w:space="0" w:color="auto"/>
                                        <w:bottom w:val="none" w:sz="0" w:space="0" w:color="auto"/>
                                        <w:right w:val="none" w:sz="0" w:space="0" w:color="auto"/>
                                      </w:divBdr>
                                      <w:divsChild>
                                        <w:div w:id="43347670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84739">
                      <w:marLeft w:val="0"/>
                      <w:marRight w:val="0"/>
                      <w:marTop w:val="0"/>
                      <w:marBottom w:val="0"/>
                      <w:divBdr>
                        <w:top w:val="none" w:sz="0" w:space="0" w:color="auto"/>
                        <w:left w:val="none" w:sz="0" w:space="0" w:color="auto"/>
                        <w:bottom w:val="none" w:sz="0" w:space="0" w:color="auto"/>
                        <w:right w:val="none" w:sz="0" w:space="0" w:color="auto"/>
                      </w:divBdr>
                      <w:divsChild>
                        <w:div w:id="1053500417">
                          <w:marLeft w:val="0"/>
                          <w:marRight w:val="0"/>
                          <w:marTop w:val="0"/>
                          <w:marBottom w:val="0"/>
                          <w:divBdr>
                            <w:top w:val="none" w:sz="0" w:space="0" w:color="auto"/>
                            <w:left w:val="none" w:sz="0" w:space="0" w:color="auto"/>
                            <w:bottom w:val="none" w:sz="0" w:space="0" w:color="auto"/>
                            <w:right w:val="none" w:sz="0" w:space="0" w:color="auto"/>
                          </w:divBdr>
                          <w:divsChild>
                            <w:div w:id="2026636486">
                              <w:marLeft w:val="0"/>
                              <w:marRight w:val="0"/>
                              <w:marTop w:val="0"/>
                              <w:marBottom w:val="0"/>
                              <w:divBdr>
                                <w:top w:val="none" w:sz="0" w:space="0" w:color="auto"/>
                                <w:left w:val="none" w:sz="0" w:space="0" w:color="auto"/>
                                <w:bottom w:val="none" w:sz="0" w:space="0" w:color="auto"/>
                                <w:right w:val="none" w:sz="0" w:space="0" w:color="auto"/>
                              </w:divBdr>
                            </w:div>
                            <w:div w:id="573469562">
                              <w:marLeft w:val="0"/>
                              <w:marRight w:val="0"/>
                              <w:marTop w:val="0"/>
                              <w:marBottom w:val="0"/>
                              <w:divBdr>
                                <w:top w:val="none" w:sz="0" w:space="0" w:color="auto"/>
                                <w:left w:val="none" w:sz="0" w:space="0" w:color="auto"/>
                                <w:bottom w:val="none" w:sz="0" w:space="0" w:color="auto"/>
                                <w:right w:val="none" w:sz="0" w:space="0" w:color="auto"/>
                              </w:divBdr>
                              <w:divsChild>
                                <w:div w:id="104739274">
                                  <w:marLeft w:val="0"/>
                                  <w:marRight w:val="0"/>
                                  <w:marTop w:val="0"/>
                                  <w:marBottom w:val="0"/>
                                  <w:divBdr>
                                    <w:top w:val="none" w:sz="0" w:space="0" w:color="auto"/>
                                    <w:left w:val="none" w:sz="0" w:space="0" w:color="auto"/>
                                    <w:bottom w:val="none" w:sz="0" w:space="0" w:color="auto"/>
                                    <w:right w:val="none" w:sz="0" w:space="0" w:color="auto"/>
                                  </w:divBdr>
                                  <w:divsChild>
                                    <w:div w:id="7875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643927">
                  <w:marLeft w:val="0"/>
                  <w:marRight w:val="0"/>
                  <w:marTop w:val="0"/>
                  <w:marBottom w:val="0"/>
                  <w:divBdr>
                    <w:top w:val="none" w:sz="0" w:space="0" w:color="auto"/>
                    <w:left w:val="none" w:sz="0" w:space="0" w:color="auto"/>
                    <w:bottom w:val="none" w:sz="0" w:space="0" w:color="auto"/>
                    <w:right w:val="none" w:sz="0" w:space="0" w:color="auto"/>
                  </w:divBdr>
                  <w:divsChild>
                    <w:div w:id="917593205">
                      <w:marLeft w:val="0"/>
                      <w:marRight w:val="0"/>
                      <w:marTop w:val="0"/>
                      <w:marBottom w:val="900"/>
                      <w:divBdr>
                        <w:top w:val="single" w:sz="6" w:space="0" w:color="auto"/>
                        <w:left w:val="none" w:sz="0" w:space="0" w:color="auto"/>
                        <w:bottom w:val="single" w:sz="6" w:space="0" w:color="auto"/>
                        <w:right w:val="none" w:sz="0" w:space="0" w:color="auto"/>
                      </w:divBdr>
                    </w:div>
                    <w:div w:id="1836605173">
                      <w:marLeft w:val="0"/>
                      <w:marRight w:val="0"/>
                      <w:marTop w:val="0"/>
                      <w:marBottom w:val="450"/>
                      <w:divBdr>
                        <w:top w:val="none" w:sz="0" w:space="0" w:color="auto"/>
                        <w:left w:val="none" w:sz="0" w:space="0" w:color="auto"/>
                        <w:bottom w:val="none" w:sz="0" w:space="0" w:color="auto"/>
                        <w:right w:val="none" w:sz="0" w:space="0" w:color="auto"/>
                      </w:divBdr>
                    </w:div>
                    <w:div w:id="1907688139">
                      <w:marLeft w:val="0"/>
                      <w:marRight w:val="0"/>
                      <w:marTop w:val="0"/>
                      <w:marBottom w:val="0"/>
                      <w:divBdr>
                        <w:top w:val="none" w:sz="0" w:space="0" w:color="auto"/>
                        <w:left w:val="none" w:sz="0" w:space="0" w:color="auto"/>
                        <w:bottom w:val="none" w:sz="0" w:space="0" w:color="auto"/>
                        <w:right w:val="none" w:sz="0" w:space="0" w:color="auto"/>
                      </w:divBdr>
                      <w:divsChild>
                        <w:div w:id="1309213286">
                          <w:marLeft w:val="0"/>
                          <w:marRight w:val="0"/>
                          <w:marTop w:val="0"/>
                          <w:marBottom w:val="0"/>
                          <w:divBdr>
                            <w:top w:val="single" w:sz="2" w:space="0" w:color="E2E2E2"/>
                            <w:left w:val="single" w:sz="2" w:space="0" w:color="E2E2E2"/>
                            <w:bottom w:val="single" w:sz="2" w:space="0" w:color="E2E2E2"/>
                            <w:right w:val="single" w:sz="2" w:space="0" w:color="E2E2E2"/>
                          </w:divBdr>
                          <w:divsChild>
                            <w:div w:id="1391348483">
                              <w:marLeft w:val="-187"/>
                              <w:marRight w:val="-187"/>
                              <w:marTop w:val="0"/>
                              <w:marBottom w:val="0"/>
                              <w:divBdr>
                                <w:top w:val="none" w:sz="0" w:space="0" w:color="auto"/>
                                <w:left w:val="none" w:sz="0" w:space="0" w:color="auto"/>
                                <w:bottom w:val="none" w:sz="0" w:space="0" w:color="auto"/>
                                <w:right w:val="none" w:sz="0" w:space="0" w:color="auto"/>
                              </w:divBdr>
                              <w:divsChild>
                                <w:div w:id="266891107">
                                  <w:marLeft w:val="0"/>
                                  <w:marRight w:val="0"/>
                                  <w:marTop w:val="0"/>
                                  <w:marBottom w:val="300"/>
                                  <w:divBdr>
                                    <w:top w:val="none" w:sz="0" w:space="0" w:color="auto"/>
                                    <w:left w:val="none" w:sz="0" w:space="0" w:color="auto"/>
                                    <w:bottom w:val="none" w:sz="0" w:space="0" w:color="auto"/>
                                    <w:right w:val="none" w:sz="0" w:space="0" w:color="auto"/>
                                  </w:divBdr>
                                  <w:divsChild>
                                    <w:div w:id="23988739">
                                      <w:marLeft w:val="187"/>
                                      <w:marRight w:val="187"/>
                                      <w:marTop w:val="0"/>
                                      <w:marBottom w:val="0"/>
                                      <w:divBdr>
                                        <w:top w:val="none" w:sz="0" w:space="0" w:color="auto"/>
                                        <w:left w:val="none" w:sz="0" w:space="0" w:color="auto"/>
                                        <w:bottom w:val="none" w:sz="0" w:space="0" w:color="auto"/>
                                        <w:right w:val="none" w:sz="0" w:space="0" w:color="auto"/>
                                      </w:divBdr>
                                      <w:divsChild>
                                        <w:div w:id="1666742220">
                                          <w:marLeft w:val="0"/>
                                          <w:marRight w:val="0"/>
                                          <w:marTop w:val="0"/>
                                          <w:marBottom w:val="0"/>
                                          <w:divBdr>
                                            <w:top w:val="none" w:sz="0" w:space="0" w:color="auto"/>
                                            <w:left w:val="none" w:sz="0" w:space="0" w:color="auto"/>
                                            <w:bottom w:val="none" w:sz="0" w:space="0" w:color="auto"/>
                                            <w:right w:val="none" w:sz="0" w:space="0" w:color="auto"/>
                                          </w:divBdr>
                                          <w:divsChild>
                                            <w:div w:id="322048637">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sChild>
                                    </w:div>
                                  </w:divsChild>
                                </w:div>
                              </w:divsChild>
                            </w:div>
                          </w:divsChild>
                        </w:div>
                        <w:div w:id="1752851410">
                          <w:marLeft w:val="0"/>
                          <w:marRight w:val="0"/>
                          <w:marTop w:val="0"/>
                          <w:marBottom w:val="0"/>
                          <w:divBdr>
                            <w:top w:val="single" w:sz="2" w:space="0" w:color="E2E2E2"/>
                            <w:left w:val="single" w:sz="2" w:space="0" w:color="E2E2E2"/>
                            <w:bottom w:val="single" w:sz="2" w:space="0" w:color="E2E2E2"/>
                            <w:right w:val="single" w:sz="2" w:space="0" w:color="E2E2E2"/>
                          </w:divBdr>
                          <w:divsChild>
                            <w:div w:id="1562405061">
                              <w:marLeft w:val="-187"/>
                              <w:marRight w:val="-187"/>
                              <w:marTop w:val="0"/>
                              <w:marBottom w:val="0"/>
                              <w:divBdr>
                                <w:top w:val="none" w:sz="0" w:space="0" w:color="auto"/>
                                <w:left w:val="none" w:sz="0" w:space="0" w:color="auto"/>
                                <w:bottom w:val="none" w:sz="0" w:space="0" w:color="auto"/>
                                <w:right w:val="none" w:sz="0" w:space="0" w:color="auto"/>
                              </w:divBdr>
                              <w:divsChild>
                                <w:div w:id="1219824997">
                                  <w:marLeft w:val="0"/>
                                  <w:marRight w:val="0"/>
                                  <w:marTop w:val="0"/>
                                  <w:marBottom w:val="300"/>
                                  <w:divBdr>
                                    <w:top w:val="none" w:sz="0" w:space="0" w:color="auto"/>
                                    <w:left w:val="none" w:sz="0" w:space="0" w:color="auto"/>
                                    <w:bottom w:val="none" w:sz="0" w:space="0" w:color="auto"/>
                                    <w:right w:val="none" w:sz="0" w:space="0" w:color="auto"/>
                                  </w:divBdr>
                                  <w:divsChild>
                                    <w:div w:id="293829986">
                                      <w:marLeft w:val="187"/>
                                      <w:marRight w:val="187"/>
                                      <w:marTop w:val="0"/>
                                      <w:marBottom w:val="0"/>
                                      <w:divBdr>
                                        <w:top w:val="none" w:sz="0" w:space="0" w:color="auto"/>
                                        <w:left w:val="none" w:sz="0" w:space="0" w:color="auto"/>
                                        <w:bottom w:val="none" w:sz="0" w:space="0" w:color="auto"/>
                                        <w:right w:val="none" w:sz="0" w:space="0" w:color="auto"/>
                                      </w:divBdr>
                                      <w:divsChild>
                                        <w:div w:id="3196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569515">
                          <w:marLeft w:val="0"/>
                          <w:marRight w:val="0"/>
                          <w:marTop w:val="0"/>
                          <w:marBottom w:val="0"/>
                          <w:divBdr>
                            <w:top w:val="single" w:sz="2" w:space="0" w:color="E2E2E2"/>
                            <w:left w:val="single" w:sz="2" w:space="0" w:color="E2E2E2"/>
                            <w:bottom w:val="single" w:sz="2" w:space="0" w:color="E2E2E2"/>
                            <w:right w:val="single" w:sz="2" w:space="0" w:color="E2E2E2"/>
                          </w:divBdr>
                          <w:divsChild>
                            <w:div w:id="685404457">
                              <w:marLeft w:val="-187"/>
                              <w:marRight w:val="-187"/>
                              <w:marTop w:val="0"/>
                              <w:marBottom w:val="0"/>
                              <w:divBdr>
                                <w:top w:val="none" w:sz="0" w:space="0" w:color="auto"/>
                                <w:left w:val="none" w:sz="0" w:space="0" w:color="auto"/>
                                <w:bottom w:val="none" w:sz="0" w:space="0" w:color="auto"/>
                                <w:right w:val="none" w:sz="0" w:space="0" w:color="auto"/>
                              </w:divBdr>
                              <w:divsChild>
                                <w:div w:id="896665428">
                                  <w:marLeft w:val="0"/>
                                  <w:marRight w:val="0"/>
                                  <w:marTop w:val="0"/>
                                  <w:marBottom w:val="300"/>
                                  <w:divBdr>
                                    <w:top w:val="none" w:sz="0" w:space="0" w:color="auto"/>
                                    <w:left w:val="none" w:sz="0" w:space="0" w:color="auto"/>
                                    <w:bottom w:val="none" w:sz="0" w:space="0" w:color="auto"/>
                                    <w:right w:val="none" w:sz="0" w:space="0" w:color="auto"/>
                                  </w:divBdr>
                                  <w:divsChild>
                                    <w:div w:id="484704307">
                                      <w:marLeft w:val="187"/>
                                      <w:marRight w:val="187"/>
                                      <w:marTop w:val="0"/>
                                      <w:marBottom w:val="0"/>
                                      <w:divBdr>
                                        <w:top w:val="none" w:sz="0" w:space="0" w:color="auto"/>
                                        <w:left w:val="none" w:sz="0" w:space="0" w:color="auto"/>
                                        <w:bottom w:val="none" w:sz="0" w:space="0" w:color="auto"/>
                                        <w:right w:val="none" w:sz="0" w:space="0" w:color="auto"/>
                                      </w:divBdr>
                                      <w:divsChild>
                                        <w:div w:id="353769938">
                                          <w:marLeft w:val="0"/>
                                          <w:marRight w:val="0"/>
                                          <w:marTop w:val="0"/>
                                          <w:marBottom w:val="0"/>
                                          <w:divBdr>
                                            <w:top w:val="none" w:sz="0" w:space="0" w:color="auto"/>
                                            <w:left w:val="none" w:sz="0" w:space="0" w:color="auto"/>
                                            <w:bottom w:val="none" w:sz="0" w:space="0" w:color="auto"/>
                                            <w:right w:val="none" w:sz="0" w:space="0" w:color="auto"/>
                                          </w:divBdr>
                                          <w:divsChild>
                                            <w:div w:id="666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95681">
                          <w:marLeft w:val="0"/>
                          <w:marRight w:val="0"/>
                          <w:marTop w:val="0"/>
                          <w:marBottom w:val="0"/>
                          <w:divBdr>
                            <w:top w:val="single" w:sz="2" w:space="0" w:color="E2E2E2"/>
                            <w:left w:val="single" w:sz="2" w:space="0" w:color="E2E2E2"/>
                            <w:bottom w:val="single" w:sz="2" w:space="0" w:color="E2E2E2"/>
                            <w:right w:val="single" w:sz="2" w:space="0" w:color="E2E2E2"/>
                          </w:divBdr>
                          <w:divsChild>
                            <w:div w:id="909774740">
                              <w:marLeft w:val="-187"/>
                              <w:marRight w:val="-187"/>
                              <w:marTop w:val="0"/>
                              <w:marBottom w:val="0"/>
                              <w:divBdr>
                                <w:top w:val="none" w:sz="0" w:space="0" w:color="auto"/>
                                <w:left w:val="none" w:sz="0" w:space="0" w:color="auto"/>
                                <w:bottom w:val="none" w:sz="0" w:space="0" w:color="auto"/>
                                <w:right w:val="none" w:sz="0" w:space="0" w:color="auto"/>
                              </w:divBdr>
                              <w:divsChild>
                                <w:div w:id="974914468">
                                  <w:marLeft w:val="0"/>
                                  <w:marRight w:val="0"/>
                                  <w:marTop w:val="195"/>
                                  <w:marBottom w:val="300"/>
                                  <w:divBdr>
                                    <w:top w:val="none" w:sz="0" w:space="0" w:color="auto"/>
                                    <w:left w:val="none" w:sz="0" w:space="0" w:color="auto"/>
                                    <w:bottom w:val="none" w:sz="0" w:space="0" w:color="auto"/>
                                    <w:right w:val="none" w:sz="0" w:space="0" w:color="auto"/>
                                  </w:divBdr>
                                  <w:divsChild>
                                    <w:div w:id="1087389005">
                                      <w:marLeft w:val="300"/>
                                      <w:marRight w:val="300"/>
                                      <w:marTop w:val="0"/>
                                      <w:marBottom w:val="0"/>
                                      <w:divBdr>
                                        <w:top w:val="single" w:sz="6" w:space="27" w:color="auto"/>
                                        <w:left w:val="single" w:sz="6" w:space="30" w:color="auto"/>
                                        <w:bottom w:val="single" w:sz="6" w:space="12" w:color="auto"/>
                                        <w:right w:val="single" w:sz="6" w:space="30" w:color="auto"/>
                                      </w:divBdr>
                                      <w:divsChild>
                                        <w:div w:id="1989362403">
                                          <w:marLeft w:val="0"/>
                                          <w:marRight w:val="0"/>
                                          <w:marTop w:val="150"/>
                                          <w:marBottom w:val="225"/>
                                          <w:divBdr>
                                            <w:top w:val="none" w:sz="0" w:space="0" w:color="auto"/>
                                            <w:left w:val="none" w:sz="0" w:space="0" w:color="auto"/>
                                            <w:bottom w:val="none" w:sz="0" w:space="0" w:color="auto"/>
                                            <w:right w:val="none" w:sz="0" w:space="0" w:color="auto"/>
                                          </w:divBdr>
                                        </w:div>
                                        <w:div w:id="6851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870455">
                          <w:marLeft w:val="0"/>
                          <w:marRight w:val="0"/>
                          <w:marTop w:val="0"/>
                          <w:marBottom w:val="0"/>
                          <w:divBdr>
                            <w:top w:val="single" w:sz="2" w:space="0" w:color="E2E2E2"/>
                            <w:left w:val="single" w:sz="2" w:space="0" w:color="E2E2E2"/>
                            <w:bottom w:val="single" w:sz="2" w:space="0" w:color="E2E2E2"/>
                            <w:right w:val="single" w:sz="2" w:space="0" w:color="E2E2E2"/>
                          </w:divBdr>
                          <w:divsChild>
                            <w:div w:id="1107041051">
                              <w:marLeft w:val="-187"/>
                              <w:marRight w:val="-187"/>
                              <w:marTop w:val="0"/>
                              <w:marBottom w:val="0"/>
                              <w:divBdr>
                                <w:top w:val="none" w:sz="0" w:space="0" w:color="auto"/>
                                <w:left w:val="none" w:sz="0" w:space="0" w:color="auto"/>
                                <w:bottom w:val="none" w:sz="0" w:space="0" w:color="auto"/>
                                <w:right w:val="none" w:sz="0" w:space="0" w:color="auto"/>
                              </w:divBdr>
                              <w:divsChild>
                                <w:div w:id="1640573149">
                                  <w:marLeft w:val="0"/>
                                  <w:marRight w:val="0"/>
                                  <w:marTop w:val="0"/>
                                  <w:marBottom w:val="300"/>
                                  <w:divBdr>
                                    <w:top w:val="none" w:sz="0" w:space="0" w:color="auto"/>
                                    <w:left w:val="none" w:sz="0" w:space="0" w:color="auto"/>
                                    <w:bottom w:val="none" w:sz="0" w:space="0" w:color="auto"/>
                                    <w:right w:val="none" w:sz="0" w:space="0" w:color="auto"/>
                                  </w:divBdr>
                                  <w:divsChild>
                                    <w:div w:id="1384216243">
                                      <w:marLeft w:val="187"/>
                                      <w:marRight w:val="187"/>
                                      <w:marTop w:val="0"/>
                                      <w:marBottom w:val="0"/>
                                      <w:divBdr>
                                        <w:top w:val="none" w:sz="0" w:space="0" w:color="auto"/>
                                        <w:left w:val="none" w:sz="0" w:space="0" w:color="auto"/>
                                        <w:bottom w:val="none" w:sz="0" w:space="0" w:color="auto"/>
                                        <w:right w:val="none" w:sz="0" w:space="0" w:color="auto"/>
                                      </w:divBdr>
                                      <w:divsChild>
                                        <w:div w:id="123354685">
                                          <w:marLeft w:val="0"/>
                                          <w:marRight w:val="0"/>
                                          <w:marTop w:val="0"/>
                                          <w:marBottom w:val="0"/>
                                          <w:divBdr>
                                            <w:top w:val="none" w:sz="0" w:space="0" w:color="auto"/>
                                            <w:left w:val="none" w:sz="0" w:space="0" w:color="auto"/>
                                            <w:bottom w:val="none" w:sz="0" w:space="0" w:color="auto"/>
                                            <w:right w:val="none" w:sz="0" w:space="0" w:color="auto"/>
                                          </w:divBdr>
                                          <w:divsChild>
                                            <w:div w:id="17876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858854">
                          <w:marLeft w:val="0"/>
                          <w:marRight w:val="0"/>
                          <w:marTop w:val="0"/>
                          <w:marBottom w:val="0"/>
                          <w:divBdr>
                            <w:top w:val="single" w:sz="2" w:space="0" w:color="E2E2E2"/>
                            <w:left w:val="single" w:sz="2" w:space="0" w:color="E2E2E2"/>
                            <w:bottom w:val="single" w:sz="2" w:space="0" w:color="E2E2E2"/>
                            <w:right w:val="single" w:sz="2" w:space="0" w:color="E2E2E2"/>
                          </w:divBdr>
                          <w:divsChild>
                            <w:div w:id="918102239">
                              <w:marLeft w:val="-187"/>
                              <w:marRight w:val="-187"/>
                              <w:marTop w:val="0"/>
                              <w:marBottom w:val="0"/>
                              <w:divBdr>
                                <w:top w:val="none" w:sz="0" w:space="0" w:color="auto"/>
                                <w:left w:val="none" w:sz="0" w:space="0" w:color="auto"/>
                                <w:bottom w:val="none" w:sz="0" w:space="0" w:color="auto"/>
                                <w:right w:val="none" w:sz="0" w:space="0" w:color="auto"/>
                              </w:divBdr>
                              <w:divsChild>
                                <w:div w:id="1386680539">
                                  <w:marLeft w:val="0"/>
                                  <w:marRight w:val="0"/>
                                  <w:marTop w:val="0"/>
                                  <w:marBottom w:val="300"/>
                                  <w:divBdr>
                                    <w:top w:val="none" w:sz="0" w:space="0" w:color="auto"/>
                                    <w:left w:val="none" w:sz="0" w:space="0" w:color="auto"/>
                                    <w:bottom w:val="none" w:sz="0" w:space="0" w:color="auto"/>
                                    <w:right w:val="none" w:sz="0" w:space="0" w:color="auto"/>
                                  </w:divBdr>
                                  <w:divsChild>
                                    <w:div w:id="227233863">
                                      <w:marLeft w:val="187"/>
                                      <w:marRight w:val="187"/>
                                      <w:marTop w:val="0"/>
                                      <w:marBottom w:val="0"/>
                                      <w:divBdr>
                                        <w:top w:val="none" w:sz="0" w:space="0" w:color="auto"/>
                                        <w:left w:val="none" w:sz="0" w:space="0" w:color="auto"/>
                                        <w:bottom w:val="none" w:sz="0" w:space="0" w:color="auto"/>
                                        <w:right w:val="none" w:sz="0" w:space="0" w:color="auto"/>
                                      </w:divBdr>
                                      <w:divsChild>
                                        <w:div w:id="1524511304">
                                          <w:marLeft w:val="0"/>
                                          <w:marRight w:val="0"/>
                                          <w:marTop w:val="0"/>
                                          <w:marBottom w:val="0"/>
                                          <w:divBdr>
                                            <w:top w:val="none" w:sz="0" w:space="0" w:color="auto"/>
                                            <w:left w:val="none" w:sz="0" w:space="0" w:color="auto"/>
                                            <w:bottom w:val="none" w:sz="0" w:space="0" w:color="auto"/>
                                            <w:right w:val="none" w:sz="0" w:space="0" w:color="auto"/>
                                          </w:divBdr>
                                          <w:divsChild>
                                            <w:div w:id="13007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943480">
                          <w:marLeft w:val="0"/>
                          <w:marRight w:val="0"/>
                          <w:marTop w:val="0"/>
                          <w:marBottom w:val="0"/>
                          <w:divBdr>
                            <w:top w:val="single" w:sz="2" w:space="0" w:color="E2E2E2"/>
                            <w:left w:val="single" w:sz="2" w:space="0" w:color="E2E2E2"/>
                            <w:bottom w:val="single" w:sz="2" w:space="0" w:color="E2E2E2"/>
                            <w:right w:val="single" w:sz="2" w:space="0" w:color="E2E2E2"/>
                          </w:divBdr>
                          <w:divsChild>
                            <w:div w:id="1132598260">
                              <w:marLeft w:val="-187"/>
                              <w:marRight w:val="-187"/>
                              <w:marTop w:val="0"/>
                              <w:marBottom w:val="0"/>
                              <w:divBdr>
                                <w:top w:val="none" w:sz="0" w:space="0" w:color="auto"/>
                                <w:left w:val="none" w:sz="0" w:space="0" w:color="auto"/>
                                <w:bottom w:val="none" w:sz="0" w:space="0" w:color="auto"/>
                                <w:right w:val="none" w:sz="0" w:space="0" w:color="auto"/>
                              </w:divBdr>
                              <w:divsChild>
                                <w:div w:id="779031535">
                                  <w:marLeft w:val="0"/>
                                  <w:marRight w:val="0"/>
                                  <w:marTop w:val="0"/>
                                  <w:marBottom w:val="300"/>
                                  <w:divBdr>
                                    <w:top w:val="none" w:sz="0" w:space="0" w:color="auto"/>
                                    <w:left w:val="none" w:sz="0" w:space="0" w:color="auto"/>
                                    <w:bottom w:val="none" w:sz="0" w:space="0" w:color="auto"/>
                                    <w:right w:val="none" w:sz="0" w:space="0" w:color="auto"/>
                                  </w:divBdr>
                                  <w:divsChild>
                                    <w:div w:id="984048825">
                                      <w:marLeft w:val="187"/>
                                      <w:marRight w:val="187"/>
                                      <w:marTop w:val="0"/>
                                      <w:marBottom w:val="0"/>
                                      <w:divBdr>
                                        <w:top w:val="none" w:sz="0" w:space="0" w:color="auto"/>
                                        <w:left w:val="none" w:sz="0" w:space="0" w:color="auto"/>
                                        <w:bottom w:val="none" w:sz="0" w:space="0" w:color="auto"/>
                                        <w:right w:val="none" w:sz="0" w:space="0" w:color="auto"/>
                                      </w:divBdr>
                                      <w:divsChild>
                                        <w:div w:id="194611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654694">
                          <w:marLeft w:val="0"/>
                          <w:marRight w:val="0"/>
                          <w:marTop w:val="0"/>
                          <w:marBottom w:val="0"/>
                          <w:divBdr>
                            <w:top w:val="single" w:sz="2" w:space="0" w:color="E2E2E2"/>
                            <w:left w:val="single" w:sz="2" w:space="0" w:color="E2E2E2"/>
                            <w:bottom w:val="single" w:sz="2" w:space="0" w:color="E2E2E2"/>
                            <w:right w:val="single" w:sz="2" w:space="0" w:color="E2E2E2"/>
                          </w:divBdr>
                          <w:divsChild>
                            <w:div w:id="193662407">
                              <w:marLeft w:val="-187"/>
                              <w:marRight w:val="-187"/>
                              <w:marTop w:val="0"/>
                              <w:marBottom w:val="0"/>
                              <w:divBdr>
                                <w:top w:val="none" w:sz="0" w:space="0" w:color="auto"/>
                                <w:left w:val="none" w:sz="0" w:space="0" w:color="auto"/>
                                <w:bottom w:val="none" w:sz="0" w:space="0" w:color="auto"/>
                                <w:right w:val="none" w:sz="0" w:space="0" w:color="auto"/>
                              </w:divBdr>
                              <w:divsChild>
                                <w:div w:id="1359428492">
                                  <w:marLeft w:val="0"/>
                                  <w:marRight w:val="0"/>
                                  <w:marTop w:val="0"/>
                                  <w:marBottom w:val="300"/>
                                  <w:divBdr>
                                    <w:top w:val="none" w:sz="0" w:space="0" w:color="auto"/>
                                    <w:left w:val="none" w:sz="0" w:space="0" w:color="auto"/>
                                    <w:bottom w:val="none" w:sz="0" w:space="0" w:color="auto"/>
                                    <w:right w:val="none" w:sz="0" w:space="0" w:color="auto"/>
                                  </w:divBdr>
                                  <w:divsChild>
                                    <w:div w:id="2095854284">
                                      <w:marLeft w:val="187"/>
                                      <w:marRight w:val="187"/>
                                      <w:marTop w:val="0"/>
                                      <w:marBottom w:val="0"/>
                                      <w:divBdr>
                                        <w:top w:val="none" w:sz="0" w:space="0" w:color="auto"/>
                                        <w:left w:val="none" w:sz="0" w:space="0" w:color="auto"/>
                                        <w:bottom w:val="none" w:sz="0" w:space="0" w:color="auto"/>
                                        <w:right w:val="none" w:sz="0" w:space="0" w:color="auto"/>
                                      </w:divBdr>
                                      <w:divsChild>
                                        <w:div w:id="365106411">
                                          <w:marLeft w:val="0"/>
                                          <w:marRight w:val="0"/>
                                          <w:marTop w:val="0"/>
                                          <w:marBottom w:val="0"/>
                                          <w:divBdr>
                                            <w:top w:val="none" w:sz="0" w:space="0" w:color="auto"/>
                                            <w:left w:val="none" w:sz="0" w:space="0" w:color="auto"/>
                                            <w:bottom w:val="none" w:sz="0" w:space="0" w:color="auto"/>
                                            <w:right w:val="none" w:sz="0" w:space="0" w:color="auto"/>
                                          </w:divBdr>
                                          <w:divsChild>
                                            <w:div w:id="1954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873110">
                          <w:marLeft w:val="0"/>
                          <w:marRight w:val="0"/>
                          <w:marTop w:val="0"/>
                          <w:marBottom w:val="0"/>
                          <w:divBdr>
                            <w:top w:val="single" w:sz="2" w:space="0" w:color="E2E2E2"/>
                            <w:left w:val="single" w:sz="2" w:space="0" w:color="E2E2E2"/>
                            <w:bottom w:val="single" w:sz="2" w:space="0" w:color="E2E2E2"/>
                            <w:right w:val="single" w:sz="2" w:space="0" w:color="E2E2E2"/>
                          </w:divBdr>
                          <w:divsChild>
                            <w:div w:id="113714533">
                              <w:marLeft w:val="-187"/>
                              <w:marRight w:val="-187"/>
                              <w:marTop w:val="0"/>
                              <w:marBottom w:val="0"/>
                              <w:divBdr>
                                <w:top w:val="none" w:sz="0" w:space="0" w:color="auto"/>
                                <w:left w:val="none" w:sz="0" w:space="0" w:color="auto"/>
                                <w:bottom w:val="none" w:sz="0" w:space="0" w:color="auto"/>
                                <w:right w:val="none" w:sz="0" w:space="0" w:color="auto"/>
                              </w:divBdr>
                              <w:divsChild>
                                <w:div w:id="1438678515">
                                  <w:marLeft w:val="0"/>
                                  <w:marRight w:val="0"/>
                                  <w:marTop w:val="0"/>
                                  <w:marBottom w:val="300"/>
                                  <w:divBdr>
                                    <w:top w:val="none" w:sz="0" w:space="0" w:color="auto"/>
                                    <w:left w:val="none" w:sz="0" w:space="0" w:color="auto"/>
                                    <w:bottom w:val="none" w:sz="0" w:space="0" w:color="auto"/>
                                    <w:right w:val="none" w:sz="0" w:space="0" w:color="auto"/>
                                  </w:divBdr>
                                  <w:divsChild>
                                    <w:div w:id="2062244646">
                                      <w:marLeft w:val="187"/>
                                      <w:marRight w:val="187"/>
                                      <w:marTop w:val="0"/>
                                      <w:marBottom w:val="0"/>
                                      <w:divBdr>
                                        <w:top w:val="none" w:sz="0" w:space="0" w:color="auto"/>
                                        <w:left w:val="none" w:sz="0" w:space="0" w:color="auto"/>
                                        <w:bottom w:val="none" w:sz="0" w:space="0" w:color="auto"/>
                                        <w:right w:val="none" w:sz="0" w:space="0" w:color="auto"/>
                                      </w:divBdr>
                                      <w:divsChild>
                                        <w:div w:id="1542473597">
                                          <w:marLeft w:val="0"/>
                                          <w:marRight w:val="0"/>
                                          <w:marTop w:val="150"/>
                                          <w:marBottom w:val="225"/>
                                          <w:divBdr>
                                            <w:top w:val="none" w:sz="0" w:space="0" w:color="auto"/>
                                            <w:left w:val="none" w:sz="0" w:space="0" w:color="auto"/>
                                            <w:bottom w:val="none" w:sz="0" w:space="0" w:color="auto"/>
                                            <w:right w:val="none" w:sz="0" w:space="0" w:color="auto"/>
                                          </w:divBdr>
                                        </w:div>
                                        <w:div w:id="6760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37281">
                          <w:marLeft w:val="0"/>
                          <w:marRight w:val="0"/>
                          <w:marTop w:val="0"/>
                          <w:marBottom w:val="0"/>
                          <w:divBdr>
                            <w:top w:val="single" w:sz="2" w:space="0" w:color="E2E2E2"/>
                            <w:left w:val="single" w:sz="2" w:space="0" w:color="E2E2E2"/>
                            <w:bottom w:val="single" w:sz="2" w:space="0" w:color="E2E2E2"/>
                            <w:right w:val="single" w:sz="2" w:space="0" w:color="E2E2E2"/>
                          </w:divBdr>
                          <w:divsChild>
                            <w:div w:id="1463420220">
                              <w:marLeft w:val="-187"/>
                              <w:marRight w:val="-187"/>
                              <w:marTop w:val="0"/>
                              <w:marBottom w:val="0"/>
                              <w:divBdr>
                                <w:top w:val="none" w:sz="0" w:space="0" w:color="auto"/>
                                <w:left w:val="none" w:sz="0" w:space="0" w:color="auto"/>
                                <w:bottom w:val="none" w:sz="0" w:space="0" w:color="auto"/>
                                <w:right w:val="none" w:sz="0" w:space="0" w:color="auto"/>
                              </w:divBdr>
                              <w:divsChild>
                                <w:div w:id="2119517198">
                                  <w:marLeft w:val="0"/>
                                  <w:marRight w:val="0"/>
                                  <w:marTop w:val="0"/>
                                  <w:marBottom w:val="300"/>
                                  <w:divBdr>
                                    <w:top w:val="none" w:sz="0" w:space="0" w:color="auto"/>
                                    <w:left w:val="none" w:sz="0" w:space="0" w:color="auto"/>
                                    <w:bottom w:val="none" w:sz="0" w:space="0" w:color="auto"/>
                                    <w:right w:val="none" w:sz="0" w:space="0" w:color="auto"/>
                                  </w:divBdr>
                                  <w:divsChild>
                                    <w:div w:id="2068140498">
                                      <w:marLeft w:val="187"/>
                                      <w:marRight w:val="187"/>
                                      <w:marTop w:val="0"/>
                                      <w:marBottom w:val="0"/>
                                      <w:divBdr>
                                        <w:top w:val="none" w:sz="0" w:space="0" w:color="auto"/>
                                        <w:left w:val="none" w:sz="0" w:space="0" w:color="auto"/>
                                        <w:bottom w:val="none" w:sz="0" w:space="0" w:color="auto"/>
                                        <w:right w:val="none" w:sz="0" w:space="0" w:color="auto"/>
                                      </w:divBdr>
                                      <w:divsChild>
                                        <w:div w:id="607588035">
                                          <w:marLeft w:val="0"/>
                                          <w:marRight w:val="0"/>
                                          <w:marTop w:val="150"/>
                                          <w:marBottom w:val="225"/>
                                          <w:divBdr>
                                            <w:top w:val="none" w:sz="0" w:space="0" w:color="auto"/>
                                            <w:left w:val="none" w:sz="0" w:space="0" w:color="auto"/>
                                            <w:bottom w:val="none" w:sz="0" w:space="0" w:color="auto"/>
                                            <w:right w:val="none" w:sz="0" w:space="0" w:color="auto"/>
                                          </w:divBdr>
                                        </w:div>
                                        <w:div w:id="12156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977729">
                          <w:marLeft w:val="0"/>
                          <w:marRight w:val="0"/>
                          <w:marTop w:val="0"/>
                          <w:marBottom w:val="0"/>
                          <w:divBdr>
                            <w:top w:val="single" w:sz="2" w:space="0" w:color="E2E2E2"/>
                            <w:left w:val="single" w:sz="2" w:space="0" w:color="E2E2E2"/>
                            <w:bottom w:val="single" w:sz="2" w:space="0" w:color="E2E2E2"/>
                            <w:right w:val="single" w:sz="2" w:space="0" w:color="E2E2E2"/>
                          </w:divBdr>
                          <w:divsChild>
                            <w:div w:id="1631979293">
                              <w:marLeft w:val="-187"/>
                              <w:marRight w:val="-187"/>
                              <w:marTop w:val="0"/>
                              <w:marBottom w:val="0"/>
                              <w:divBdr>
                                <w:top w:val="none" w:sz="0" w:space="0" w:color="auto"/>
                                <w:left w:val="none" w:sz="0" w:space="0" w:color="auto"/>
                                <w:bottom w:val="none" w:sz="0" w:space="0" w:color="auto"/>
                                <w:right w:val="none" w:sz="0" w:space="0" w:color="auto"/>
                              </w:divBdr>
                              <w:divsChild>
                                <w:div w:id="547110428">
                                  <w:marLeft w:val="0"/>
                                  <w:marRight w:val="0"/>
                                  <w:marTop w:val="195"/>
                                  <w:marBottom w:val="300"/>
                                  <w:divBdr>
                                    <w:top w:val="none" w:sz="0" w:space="0" w:color="auto"/>
                                    <w:left w:val="none" w:sz="0" w:space="0" w:color="auto"/>
                                    <w:bottom w:val="none" w:sz="0" w:space="0" w:color="auto"/>
                                    <w:right w:val="none" w:sz="0" w:space="0" w:color="auto"/>
                                  </w:divBdr>
                                  <w:divsChild>
                                    <w:div w:id="193083977">
                                      <w:marLeft w:val="300"/>
                                      <w:marRight w:val="300"/>
                                      <w:marTop w:val="0"/>
                                      <w:marBottom w:val="0"/>
                                      <w:divBdr>
                                        <w:top w:val="single" w:sz="6" w:space="27" w:color="auto"/>
                                        <w:left w:val="single" w:sz="6" w:space="30" w:color="auto"/>
                                        <w:bottom w:val="single" w:sz="6" w:space="12" w:color="auto"/>
                                        <w:right w:val="single" w:sz="6" w:space="30" w:color="auto"/>
                                      </w:divBdr>
                                      <w:divsChild>
                                        <w:div w:id="953512077">
                                          <w:marLeft w:val="0"/>
                                          <w:marRight w:val="0"/>
                                          <w:marTop w:val="150"/>
                                          <w:marBottom w:val="225"/>
                                          <w:divBdr>
                                            <w:top w:val="none" w:sz="0" w:space="0" w:color="auto"/>
                                            <w:left w:val="none" w:sz="0" w:space="0" w:color="auto"/>
                                            <w:bottom w:val="none" w:sz="0" w:space="0" w:color="auto"/>
                                            <w:right w:val="none" w:sz="0" w:space="0" w:color="auto"/>
                                          </w:divBdr>
                                        </w:div>
                                        <w:div w:id="2086368550">
                                          <w:marLeft w:val="0"/>
                                          <w:marRight w:val="0"/>
                                          <w:marTop w:val="0"/>
                                          <w:marBottom w:val="0"/>
                                          <w:divBdr>
                                            <w:top w:val="none" w:sz="0" w:space="0" w:color="auto"/>
                                            <w:left w:val="none" w:sz="0" w:space="0" w:color="auto"/>
                                            <w:bottom w:val="none" w:sz="0" w:space="0" w:color="auto"/>
                                            <w:right w:val="none" w:sz="0" w:space="0" w:color="auto"/>
                                          </w:divBdr>
                                        </w:div>
                                        <w:div w:id="279997735">
                                          <w:marLeft w:val="-158"/>
                                          <w:marRight w:val="-158"/>
                                          <w:marTop w:val="0"/>
                                          <w:marBottom w:val="0"/>
                                          <w:divBdr>
                                            <w:top w:val="none" w:sz="0" w:space="0" w:color="auto"/>
                                            <w:left w:val="none" w:sz="0" w:space="0" w:color="auto"/>
                                            <w:bottom w:val="none" w:sz="0" w:space="0" w:color="auto"/>
                                            <w:right w:val="none" w:sz="0" w:space="0" w:color="auto"/>
                                          </w:divBdr>
                                          <w:divsChild>
                                            <w:div w:id="1226838866">
                                              <w:marLeft w:val="0"/>
                                              <w:marRight w:val="0"/>
                                              <w:marTop w:val="0"/>
                                              <w:marBottom w:val="300"/>
                                              <w:divBdr>
                                                <w:top w:val="none" w:sz="0" w:space="0" w:color="auto"/>
                                                <w:left w:val="none" w:sz="0" w:space="0" w:color="auto"/>
                                                <w:bottom w:val="none" w:sz="0" w:space="0" w:color="auto"/>
                                                <w:right w:val="none" w:sz="0" w:space="0" w:color="auto"/>
                                              </w:divBdr>
                                              <w:divsChild>
                                                <w:div w:id="1308782892">
                                                  <w:marLeft w:val="158"/>
                                                  <w:marRight w:val="158"/>
                                                  <w:marTop w:val="0"/>
                                                  <w:marBottom w:val="0"/>
                                                  <w:divBdr>
                                                    <w:top w:val="none" w:sz="0" w:space="0" w:color="auto"/>
                                                    <w:left w:val="none" w:sz="0" w:space="0" w:color="auto"/>
                                                    <w:bottom w:val="none" w:sz="0" w:space="0" w:color="auto"/>
                                                    <w:right w:val="none" w:sz="0" w:space="0" w:color="auto"/>
                                                  </w:divBdr>
                                                </w:div>
                                              </w:divsChild>
                                            </w:div>
                                            <w:div w:id="1463499830">
                                              <w:marLeft w:val="0"/>
                                              <w:marRight w:val="0"/>
                                              <w:marTop w:val="0"/>
                                              <w:marBottom w:val="300"/>
                                              <w:divBdr>
                                                <w:top w:val="none" w:sz="0" w:space="0" w:color="auto"/>
                                                <w:left w:val="none" w:sz="0" w:space="0" w:color="auto"/>
                                                <w:bottom w:val="none" w:sz="0" w:space="0" w:color="auto"/>
                                                <w:right w:val="none" w:sz="0" w:space="0" w:color="auto"/>
                                              </w:divBdr>
                                              <w:divsChild>
                                                <w:div w:id="1152065891">
                                                  <w:marLeft w:val="158"/>
                                                  <w:marRight w:val="158"/>
                                                  <w:marTop w:val="0"/>
                                                  <w:marBottom w:val="0"/>
                                                  <w:divBdr>
                                                    <w:top w:val="none" w:sz="0" w:space="0" w:color="auto"/>
                                                    <w:left w:val="none" w:sz="0" w:space="0" w:color="auto"/>
                                                    <w:bottom w:val="none" w:sz="0" w:space="0" w:color="auto"/>
                                                    <w:right w:val="none" w:sz="0" w:space="0" w:color="auto"/>
                                                  </w:divBdr>
                                                </w:div>
                                              </w:divsChild>
                                            </w:div>
                                            <w:div w:id="1766461758">
                                              <w:marLeft w:val="0"/>
                                              <w:marRight w:val="0"/>
                                              <w:marTop w:val="0"/>
                                              <w:marBottom w:val="300"/>
                                              <w:divBdr>
                                                <w:top w:val="none" w:sz="0" w:space="0" w:color="auto"/>
                                                <w:left w:val="none" w:sz="0" w:space="0" w:color="auto"/>
                                                <w:bottom w:val="none" w:sz="0" w:space="0" w:color="auto"/>
                                                <w:right w:val="none" w:sz="0" w:space="0" w:color="auto"/>
                                              </w:divBdr>
                                              <w:divsChild>
                                                <w:div w:id="52504114">
                                                  <w:marLeft w:val="158"/>
                                                  <w:marRight w:val="15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701967">
                          <w:marLeft w:val="0"/>
                          <w:marRight w:val="0"/>
                          <w:marTop w:val="0"/>
                          <w:marBottom w:val="0"/>
                          <w:divBdr>
                            <w:top w:val="single" w:sz="2" w:space="0" w:color="E2E2E2"/>
                            <w:left w:val="single" w:sz="2" w:space="0" w:color="E2E2E2"/>
                            <w:bottom w:val="single" w:sz="2" w:space="0" w:color="E2E2E2"/>
                            <w:right w:val="single" w:sz="2" w:space="0" w:color="E2E2E2"/>
                          </w:divBdr>
                          <w:divsChild>
                            <w:div w:id="1604336914">
                              <w:marLeft w:val="-187"/>
                              <w:marRight w:val="-187"/>
                              <w:marTop w:val="0"/>
                              <w:marBottom w:val="0"/>
                              <w:divBdr>
                                <w:top w:val="none" w:sz="0" w:space="0" w:color="auto"/>
                                <w:left w:val="none" w:sz="0" w:space="0" w:color="auto"/>
                                <w:bottom w:val="none" w:sz="0" w:space="0" w:color="auto"/>
                                <w:right w:val="none" w:sz="0" w:space="0" w:color="auto"/>
                              </w:divBdr>
                              <w:divsChild>
                                <w:div w:id="87234918">
                                  <w:marLeft w:val="0"/>
                                  <w:marRight w:val="0"/>
                                  <w:marTop w:val="0"/>
                                  <w:marBottom w:val="300"/>
                                  <w:divBdr>
                                    <w:top w:val="none" w:sz="0" w:space="0" w:color="auto"/>
                                    <w:left w:val="none" w:sz="0" w:space="0" w:color="auto"/>
                                    <w:bottom w:val="none" w:sz="0" w:space="0" w:color="auto"/>
                                    <w:right w:val="none" w:sz="0" w:space="0" w:color="auto"/>
                                  </w:divBdr>
                                  <w:divsChild>
                                    <w:div w:id="1078014916">
                                      <w:marLeft w:val="187"/>
                                      <w:marRight w:val="187"/>
                                      <w:marTop w:val="0"/>
                                      <w:marBottom w:val="0"/>
                                      <w:divBdr>
                                        <w:top w:val="none" w:sz="0" w:space="0" w:color="auto"/>
                                        <w:left w:val="none" w:sz="0" w:space="0" w:color="auto"/>
                                        <w:bottom w:val="none" w:sz="0" w:space="0" w:color="auto"/>
                                        <w:right w:val="none" w:sz="0" w:space="0" w:color="auto"/>
                                      </w:divBdr>
                                      <w:divsChild>
                                        <w:div w:id="1207832051">
                                          <w:marLeft w:val="0"/>
                                          <w:marRight w:val="0"/>
                                          <w:marTop w:val="0"/>
                                          <w:marBottom w:val="0"/>
                                          <w:divBdr>
                                            <w:top w:val="none" w:sz="0" w:space="0" w:color="auto"/>
                                            <w:left w:val="none" w:sz="0" w:space="0" w:color="auto"/>
                                            <w:bottom w:val="none" w:sz="0" w:space="0" w:color="auto"/>
                                            <w:right w:val="none" w:sz="0" w:space="0" w:color="auto"/>
                                          </w:divBdr>
                                          <w:divsChild>
                                            <w:div w:id="1583485291">
                                              <w:marLeft w:val="0"/>
                                              <w:marRight w:val="0"/>
                                              <w:marTop w:val="0"/>
                                              <w:marBottom w:val="0"/>
                                              <w:divBdr>
                                                <w:top w:val="none" w:sz="0" w:space="0" w:color="auto"/>
                                                <w:left w:val="none" w:sz="0" w:space="0" w:color="auto"/>
                                                <w:bottom w:val="none" w:sz="0" w:space="0" w:color="auto"/>
                                                <w:right w:val="none" w:sz="0" w:space="0" w:color="auto"/>
                                              </w:divBdr>
                                              <w:divsChild>
                                                <w:div w:id="1717848858">
                                                  <w:marLeft w:val="0"/>
                                                  <w:marRight w:val="0"/>
                                                  <w:marTop w:val="0"/>
                                                  <w:marBottom w:val="0"/>
                                                  <w:divBdr>
                                                    <w:top w:val="none" w:sz="0" w:space="0" w:color="auto"/>
                                                    <w:left w:val="none" w:sz="0" w:space="0" w:color="auto"/>
                                                    <w:bottom w:val="none" w:sz="0" w:space="0" w:color="E2E2E2"/>
                                                    <w:right w:val="none" w:sz="0" w:space="0" w:color="auto"/>
                                                  </w:divBdr>
                                                  <w:divsChild>
                                                    <w:div w:id="1111320059">
                                                      <w:marLeft w:val="0"/>
                                                      <w:marRight w:val="0"/>
                                                      <w:marTop w:val="0"/>
                                                      <w:marBottom w:val="0"/>
                                                      <w:divBdr>
                                                        <w:top w:val="none" w:sz="0" w:space="0" w:color="auto"/>
                                                        <w:left w:val="none" w:sz="0" w:space="0" w:color="auto"/>
                                                        <w:bottom w:val="none" w:sz="0" w:space="0" w:color="auto"/>
                                                        <w:right w:val="none" w:sz="0" w:space="0" w:color="auto"/>
                                                      </w:divBdr>
                                                    </w:div>
                                                  </w:divsChild>
                                                </w:div>
                                                <w:div w:id="1963462520">
                                                  <w:marLeft w:val="0"/>
                                                  <w:marRight w:val="0"/>
                                                  <w:marTop w:val="0"/>
                                                  <w:marBottom w:val="0"/>
                                                  <w:divBdr>
                                                    <w:top w:val="none" w:sz="0" w:space="0" w:color="auto"/>
                                                    <w:left w:val="none" w:sz="0" w:space="0" w:color="auto"/>
                                                    <w:bottom w:val="none" w:sz="0" w:space="0" w:color="E2E2E2"/>
                                                    <w:right w:val="none" w:sz="0" w:space="0" w:color="auto"/>
                                                  </w:divBdr>
                                                  <w:divsChild>
                                                    <w:div w:id="1348562795">
                                                      <w:marLeft w:val="0"/>
                                                      <w:marRight w:val="0"/>
                                                      <w:marTop w:val="0"/>
                                                      <w:marBottom w:val="0"/>
                                                      <w:divBdr>
                                                        <w:top w:val="none" w:sz="0" w:space="0" w:color="auto"/>
                                                        <w:left w:val="none" w:sz="0" w:space="0" w:color="auto"/>
                                                        <w:bottom w:val="none" w:sz="0" w:space="0" w:color="auto"/>
                                                        <w:right w:val="none" w:sz="0" w:space="0" w:color="auto"/>
                                                      </w:divBdr>
                                                    </w:div>
                                                  </w:divsChild>
                                                </w:div>
                                                <w:div w:id="1362898679">
                                                  <w:marLeft w:val="0"/>
                                                  <w:marRight w:val="0"/>
                                                  <w:marTop w:val="0"/>
                                                  <w:marBottom w:val="0"/>
                                                  <w:divBdr>
                                                    <w:top w:val="none" w:sz="0" w:space="0" w:color="auto"/>
                                                    <w:left w:val="none" w:sz="0" w:space="0" w:color="auto"/>
                                                    <w:bottom w:val="none" w:sz="0" w:space="0" w:color="E2E2E2"/>
                                                    <w:right w:val="none" w:sz="0" w:space="0" w:color="auto"/>
                                                  </w:divBdr>
                                                  <w:divsChild>
                                                    <w:div w:id="20469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186291">
                      <w:marLeft w:val="0"/>
                      <w:marRight w:val="0"/>
                      <w:marTop w:val="0"/>
                      <w:marBottom w:val="0"/>
                      <w:divBdr>
                        <w:top w:val="none" w:sz="0" w:space="0" w:color="auto"/>
                        <w:left w:val="none" w:sz="0" w:space="0" w:color="auto"/>
                        <w:bottom w:val="none" w:sz="0" w:space="0" w:color="auto"/>
                        <w:right w:val="none" w:sz="0" w:space="0" w:color="auto"/>
                      </w:divBdr>
                      <w:divsChild>
                        <w:div w:id="1370959103">
                          <w:marLeft w:val="0"/>
                          <w:marRight w:val="0"/>
                          <w:marTop w:val="0"/>
                          <w:marBottom w:val="0"/>
                          <w:divBdr>
                            <w:top w:val="none" w:sz="0" w:space="0" w:color="auto"/>
                            <w:left w:val="none" w:sz="0" w:space="0" w:color="auto"/>
                            <w:bottom w:val="none" w:sz="0" w:space="0" w:color="auto"/>
                            <w:right w:val="none" w:sz="0" w:space="0" w:color="auto"/>
                          </w:divBdr>
                          <w:divsChild>
                            <w:div w:id="7298831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00719545">
                      <w:marLeft w:val="0"/>
                      <w:marRight w:val="0"/>
                      <w:marTop w:val="150"/>
                      <w:marBottom w:val="225"/>
                      <w:divBdr>
                        <w:top w:val="none" w:sz="0" w:space="0" w:color="auto"/>
                        <w:left w:val="none" w:sz="0" w:space="0" w:color="auto"/>
                        <w:bottom w:val="none" w:sz="0" w:space="0" w:color="auto"/>
                        <w:right w:val="none" w:sz="0" w:space="0" w:color="auto"/>
                      </w:divBdr>
                    </w:div>
                    <w:div w:id="890924834">
                      <w:marLeft w:val="0"/>
                      <w:marRight w:val="0"/>
                      <w:marTop w:val="0"/>
                      <w:marBottom w:val="0"/>
                      <w:divBdr>
                        <w:top w:val="none" w:sz="0" w:space="0" w:color="auto"/>
                        <w:left w:val="none" w:sz="0" w:space="0" w:color="auto"/>
                        <w:bottom w:val="none" w:sz="0" w:space="0" w:color="auto"/>
                        <w:right w:val="none" w:sz="0" w:space="0" w:color="auto"/>
                      </w:divBdr>
                      <w:divsChild>
                        <w:div w:id="388845305">
                          <w:marLeft w:val="0"/>
                          <w:marRight w:val="0"/>
                          <w:marTop w:val="0"/>
                          <w:marBottom w:val="0"/>
                          <w:divBdr>
                            <w:top w:val="none" w:sz="0" w:space="0" w:color="auto"/>
                            <w:left w:val="none" w:sz="0" w:space="0" w:color="auto"/>
                            <w:bottom w:val="none" w:sz="0" w:space="0" w:color="auto"/>
                            <w:right w:val="none" w:sz="0" w:space="0" w:color="auto"/>
                          </w:divBdr>
                          <w:divsChild>
                            <w:div w:id="2019696502">
                              <w:marLeft w:val="0"/>
                              <w:marRight w:val="0"/>
                              <w:marTop w:val="0"/>
                              <w:marBottom w:val="0"/>
                              <w:divBdr>
                                <w:top w:val="none" w:sz="0" w:space="0" w:color="auto"/>
                                <w:left w:val="none" w:sz="0" w:space="0" w:color="auto"/>
                                <w:bottom w:val="none" w:sz="0" w:space="0" w:color="auto"/>
                                <w:right w:val="none" w:sz="0" w:space="0" w:color="auto"/>
                              </w:divBdr>
                              <w:divsChild>
                                <w:div w:id="1987775944">
                                  <w:marLeft w:val="0"/>
                                  <w:marRight w:val="0"/>
                                  <w:marTop w:val="0"/>
                                  <w:marBottom w:val="0"/>
                                  <w:divBdr>
                                    <w:top w:val="none" w:sz="0" w:space="0" w:color="auto"/>
                                    <w:left w:val="none" w:sz="0" w:space="0" w:color="auto"/>
                                    <w:bottom w:val="none" w:sz="0" w:space="0" w:color="auto"/>
                                    <w:right w:val="none" w:sz="0" w:space="0" w:color="auto"/>
                                  </w:divBdr>
                                  <w:divsChild>
                                    <w:div w:id="385953945">
                                      <w:marLeft w:val="0"/>
                                      <w:marRight w:val="0"/>
                                      <w:marTop w:val="0"/>
                                      <w:marBottom w:val="0"/>
                                      <w:divBdr>
                                        <w:top w:val="none" w:sz="0" w:space="0" w:color="auto"/>
                                        <w:left w:val="none" w:sz="0" w:space="0" w:color="auto"/>
                                        <w:bottom w:val="none" w:sz="0" w:space="0" w:color="auto"/>
                                        <w:right w:val="none" w:sz="0" w:space="0" w:color="auto"/>
                                      </w:divBdr>
                                    </w:div>
                                  </w:divsChild>
                                </w:div>
                                <w:div w:id="1318732221">
                                  <w:marLeft w:val="0"/>
                                  <w:marRight w:val="0"/>
                                  <w:marTop w:val="0"/>
                                  <w:marBottom w:val="0"/>
                                  <w:divBdr>
                                    <w:top w:val="none" w:sz="0" w:space="0" w:color="auto"/>
                                    <w:left w:val="none" w:sz="0" w:space="0" w:color="auto"/>
                                    <w:bottom w:val="none" w:sz="0" w:space="0" w:color="auto"/>
                                    <w:right w:val="none" w:sz="0" w:space="0" w:color="auto"/>
                                  </w:divBdr>
                                </w:div>
                              </w:divsChild>
                            </w:div>
                            <w:div w:id="899751840">
                              <w:marLeft w:val="0"/>
                              <w:marRight w:val="0"/>
                              <w:marTop w:val="0"/>
                              <w:marBottom w:val="0"/>
                              <w:divBdr>
                                <w:top w:val="none" w:sz="0" w:space="0" w:color="auto"/>
                                <w:left w:val="none" w:sz="0" w:space="0" w:color="auto"/>
                                <w:bottom w:val="none" w:sz="0" w:space="0" w:color="auto"/>
                                <w:right w:val="none" w:sz="0" w:space="0" w:color="auto"/>
                              </w:divBdr>
                              <w:divsChild>
                                <w:div w:id="556357286">
                                  <w:marLeft w:val="0"/>
                                  <w:marRight w:val="0"/>
                                  <w:marTop w:val="0"/>
                                  <w:marBottom w:val="0"/>
                                  <w:divBdr>
                                    <w:top w:val="none" w:sz="0" w:space="0" w:color="auto"/>
                                    <w:left w:val="none" w:sz="0" w:space="0" w:color="auto"/>
                                    <w:bottom w:val="none" w:sz="0" w:space="0" w:color="auto"/>
                                    <w:right w:val="none" w:sz="0" w:space="0" w:color="auto"/>
                                  </w:divBdr>
                                  <w:divsChild>
                                    <w:div w:id="53937990">
                                      <w:marLeft w:val="0"/>
                                      <w:marRight w:val="0"/>
                                      <w:marTop w:val="0"/>
                                      <w:marBottom w:val="0"/>
                                      <w:divBdr>
                                        <w:top w:val="none" w:sz="0" w:space="0" w:color="auto"/>
                                        <w:left w:val="none" w:sz="0" w:space="0" w:color="auto"/>
                                        <w:bottom w:val="none" w:sz="0" w:space="0" w:color="auto"/>
                                        <w:right w:val="none" w:sz="0" w:space="0" w:color="auto"/>
                                      </w:divBdr>
                                    </w:div>
                                  </w:divsChild>
                                </w:div>
                                <w:div w:id="1308127008">
                                  <w:marLeft w:val="0"/>
                                  <w:marRight w:val="0"/>
                                  <w:marTop w:val="0"/>
                                  <w:marBottom w:val="0"/>
                                  <w:divBdr>
                                    <w:top w:val="none" w:sz="0" w:space="0" w:color="auto"/>
                                    <w:left w:val="none" w:sz="0" w:space="0" w:color="auto"/>
                                    <w:bottom w:val="none" w:sz="0" w:space="0" w:color="auto"/>
                                    <w:right w:val="none" w:sz="0" w:space="0" w:color="auto"/>
                                  </w:divBdr>
                                </w:div>
                              </w:divsChild>
                            </w:div>
                            <w:div w:id="1000961698">
                              <w:marLeft w:val="0"/>
                              <w:marRight w:val="0"/>
                              <w:marTop w:val="0"/>
                              <w:marBottom w:val="0"/>
                              <w:divBdr>
                                <w:top w:val="none" w:sz="0" w:space="0" w:color="auto"/>
                                <w:left w:val="none" w:sz="0" w:space="0" w:color="auto"/>
                                <w:bottom w:val="none" w:sz="0" w:space="0" w:color="auto"/>
                                <w:right w:val="none" w:sz="0" w:space="0" w:color="auto"/>
                              </w:divBdr>
                              <w:divsChild>
                                <w:div w:id="1310787983">
                                  <w:marLeft w:val="0"/>
                                  <w:marRight w:val="0"/>
                                  <w:marTop w:val="0"/>
                                  <w:marBottom w:val="0"/>
                                  <w:divBdr>
                                    <w:top w:val="none" w:sz="0" w:space="0" w:color="auto"/>
                                    <w:left w:val="none" w:sz="0" w:space="0" w:color="auto"/>
                                    <w:bottom w:val="none" w:sz="0" w:space="0" w:color="auto"/>
                                    <w:right w:val="none" w:sz="0" w:space="0" w:color="auto"/>
                                  </w:divBdr>
                                  <w:divsChild>
                                    <w:div w:id="1264191644">
                                      <w:marLeft w:val="0"/>
                                      <w:marRight w:val="0"/>
                                      <w:marTop w:val="0"/>
                                      <w:marBottom w:val="0"/>
                                      <w:divBdr>
                                        <w:top w:val="none" w:sz="0" w:space="0" w:color="auto"/>
                                        <w:left w:val="none" w:sz="0" w:space="0" w:color="auto"/>
                                        <w:bottom w:val="none" w:sz="0" w:space="0" w:color="auto"/>
                                        <w:right w:val="none" w:sz="0" w:space="0" w:color="auto"/>
                                      </w:divBdr>
                                    </w:div>
                                  </w:divsChild>
                                </w:div>
                                <w:div w:id="1023478413">
                                  <w:marLeft w:val="0"/>
                                  <w:marRight w:val="0"/>
                                  <w:marTop w:val="0"/>
                                  <w:marBottom w:val="0"/>
                                  <w:divBdr>
                                    <w:top w:val="none" w:sz="0" w:space="0" w:color="auto"/>
                                    <w:left w:val="none" w:sz="0" w:space="0" w:color="auto"/>
                                    <w:bottom w:val="none" w:sz="0" w:space="0" w:color="auto"/>
                                    <w:right w:val="none" w:sz="0" w:space="0" w:color="auto"/>
                                  </w:divBdr>
                                </w:div>
                              </w:divsChild>
                            </w:div>
                            <w:div w:id="533731947">
                              <w:marLeft w:val="0"/>
                              <w:marRight w:val="0"/>
                              <w:marTop w:val="0"/>
                              <w:marBottom w:val="0"/>
                              <w:divBdr>
                                <w:top w:val="none" w:sz="0" w:space="0" w:color="auto"/>
                                <w:left w:val="none" w:sz="0" w:space="0" w:color="auto"/>
                                <w:bottom w:val="none" w:sz="0" w:space="0" w:color="auto"/>
                                <w:right w:val="none" w:sz="0" w:space="0" w:color="auto"/>
                              </w:divBdr>
                              <w:divsChild>
                                <w:div w:id="1306930514">
                                  <w:marLeft w:val="0"/>
                                  <w:marRight w:val="0"/>
                                  <w:marTop w:val="0"/>
                                  <w:marBottom w:val="0"/>
                                  <w:divBdr>
                                    <w:top w:val="none" w:sz="0" w:space="0" w:color="auto"/>
                                    <w:left w:val="none" w:sz="0" w:space="0" w:color="auto"/>
                                    <w:bottom w:val="none" w:sz="0" w:space="0" w:color="auto"/>
                                    <w:right w:val="none" w:sz="0" w:space="0" w:color="auto"/>
                                  </w:divBdr>
                                  <w:divsChild>
                                    <w:div w:id="1328939203">
                                      <w:marLeft w:val="0"/>
                                      <w:marRight w:val="0"/>
                                      <w:marTop w:val="0"/>
                                      <w:marBottom w:val="0"/>
                                      <w:divBdr>
                                        <w:top w:val="none" w:sz="0" w:space="0" w:color="auto"/>
                                        <w:left w:val="none" w:sz="0" w:space="0" w:color="auto"/>
                                        <w:bottom w:val="none" w:sz="0" w:space="0" w:color="auto"/>
                                        <w:right w:val="none" w:sz="0" w:space="0" w:color="auto"/>
                                      </w:divBdr>
                                    </w:div>
                                  </w:divsChild>
                                </w:div>
                                <w:div w:id="971714174">
                                  <w:marLeft w:val="0"/>
                                  <w:marRight w:val="0"/>
                                  <w:marTop w:val="0"/>
                                  <w:marBottom w:val="0"/>
                                  <w:divBdr>
                                    <w:top w:val="none" w:sz="0" w:space="0" w:color="auto"/>
                                    <w:left w:val="none" w:sz="0" w:space="0" w:color="auto"/>
                                    <w:bottom w:val="none" w:sz="0" w:space="0" w:color="auto"/>
                                    <w:right w:val="none" w:sz="0" w:space="0" w:color="auto"/>
                                  </w:divBdr>
                                </w:div>
                              </w:divsChild>
                            </w:div>
                            <w:div w:id="688795318">
                              <w:marLeft w:val="0"/>
                              <w:marRight w:val="0"/>
                              <w:marTop w:val="0"/>
                              <w:marBottom w:val="0"/>
                              <w:divBdr>
                                <w:top w:val="none" w:sz="0" w:space="0" w:color="auto"/>
                                <w:left w:val="none" w:sz="0" w:space="0" w:color="auto"/>
                                <w:bottom w:val="none" w:sz="0" w:space="0" w:color="auto"/>
                                <w:right w:val="none" w:sz="0" w:space="0" w:color="auto"/>
                              </w:divBdr>
                              <w:divsChild>
                                <w:div w:id="1770466110">
                                  <w:marLeft w:val="0"/>
                                  <w:marRight w:val="0"/>
                                  <w:marTop w:val="0"/>
                                  <w:marBottom w:val="0"/>
                                  <w:divBdr>
                                    <w:top w:val="none" w:sz="0" w:space="0" w:color="auto"/>
                                    <w:left w:val="none" w:sz="0" w:space="0" w:color="auto"/>
                                    <w:bottom w:val="none" w:sz="0" w:space="0" w:color="auto"/>
                                    <w:right w:val="none" w:sz="0" w:space="0" w:color="auto"/>
                                  </w:divBdr>
                                  <w:divsChild>
                                    <w:div w:id="223612111">
                                      <w:marLeft w:val="0"/>
                                      <w:marRight w:val="0"/>
                                      <w:marTop w:val="0"/>
                                      <w:marBottom w:val="0"/>
                                      <w:divBdr>
                                        <w:top w:val="none" w:sz="0" w:space="0" w:color="auto"/>
                                        <w:left w:val="none" w:sz="0" w:space="0" w:color="auto"/>
                                        <w:bottom w:val="none" w:sz="0" w:space="0" w:color="auto"/>
                                        <w:right w:val="none" w:sz="0" w:space="0" w:color="auto"/>
                                      </w:divBdr>
                                    </w:div>
                                  </w:divsChild>
                                </w:div>
                                <w:div w:id="168253427">
                                  <w:marLeft w:val="0"/>
                                  <w:marRight w:val="0"/>
                                  <w:marTop w:val="0"/>
                                  <w:marBottom w:val="0"/>
                                  <w:divBdr>
                                    <w:top w:val="none" w:sz="0" w:space="0" w:color="auto"/>
                                    <w:left w:val="none" w:sz="0" w:space="0" w:color="auto"/>
                                    <w:bottom w:val="none" w:sz="0" w:space="0" w:color="auto"/>
                                    <w:right w:val="none" w:sz="0" w:space="0" w:color="auto"/>
                                  </w:divBdr>
                                </w:div>
                              </w:divsChild>
                            </w:div>
                            <w:div w:id="959382005">
                              <w:marLeft w:val="0"/>
                              <w:marRight w:val="0"/>
                              <w:marTop w:val="0"/>
                              <w:marBottom w:val="0"/>
                              <w:divBdr>
                                <w:top w:val="none" w:sz="0" w:space="0" w:color="auto"/>
                                <w:left w:val="none" w:sz="0" w:space="0" w:color="auto"/>
                                <w:bottom w:val="none" w:sz="0" w:space="0" w:color="auto"/>
                                <w:right w:val="none" w:sz="0" w:space="0" w:color="auto"/>
                              </w:divBdr>
                              <w:divsChild>
                                <w:div w:id="106700135">
                                  <w:marLeft w:val="0"/>
                                  <w:marRight w:val="0"/>
                                  <w:marTop w:val="0"/>
                                  <w:marBottom w:val="0"/>
                                  <w:divBdr>
                                    <w:top w:val="none" w:sz="0" w:space="0" w:color="auto"/>
                                    <w:left w:val="none" w:sz="0" w:space="0" w:color="auto"/>
                                    <w:bottom w:val="none" w:sz="0" w:space="0" w:color="auto"/>
                                    <w:right w:val="none" w:sz="0" w:space="0" w:color="auto"/>
                                  </w:divBdr>
                                  <w:divsChild>
                                    <w:div w:id="561598747">
                                      <w:marLeft w:val="0"/>
                                      <w:marRight w:val="0"/>
                                      <w:marTop w:val="0"/>
                                      <w:marBottom w:val="0"/>
                                      <w:divBdr>
                                        <w:top w:val="none" w:sz="0" w:space="0" w:color="auto"/>
                                        <w:left w:val="none" w:sz="0" w:space="0" w:color="auto"/>
                                        <w:bottom w:val="none" w:sz="0" w:space="0" w:color="auto"/>
                                        <w:right w:val="none" w:sz="0" w:space="0" w:color="auto"/>
                                      </w:divBdr>
                                    </w:div>
                                  </w:divsChild>
                                </w:div>
                                <w:div w:id="43020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3586">
                      <w:marLeft w:val="0"/>
                      <w:marRight w:val="0"/>
                      <w:marTop w:val="0"/>
                      <w:marBottom w:val="0"/>
                      <w:divBdr>
                        <w:top w:val="none" w:sz="0" w:space="0" w:color="auto"/>
                        <w:left w:val="none" w:sz="0" w:space="0" w:color="auto"/>
                        <w:bottom w:val="none" w:sz="0" w:space="0" w:color="auto"/>
                        <w:right w:val="none" w:sz="0" w:space="0" w:color="auto"/>
                      </w:divBdr>
                      <w:divsChild>
                        <w:div w:id="2022734118">
                          <w:marLeft w:val="0"/>
                          <w:marRight w:val="0"/>
                          <w:marTop w:val="0"/>
                          <w:marBottom w:val="675"/>
                          <w:divBdr>
                            <w:top w:val="single" w:sz="2" w:space="0" w:color="auto"/>
                            <w:left w:val="single" w:sz="2" w:space="0" w:color="auto"/>
                            <w:bottom w:val="single" w:sz="2" w:space="0" w:color="auto"/>
                            <w:right w:val="single" w:sz="2" w:space="0" w:color="auto"/>
                          </w:divBdr>
                          <w:divsChild>
                            <w:div w:id="725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69547">
                      <w:marLeft w:val="0"/>
                      <w:marRight w:val="0"/>
                      <w:marTop w:val="0"/>
                      <w:marBottom w:val="0"/>
                      <w:divBdr>
                        <w:top w:val="none" w:sz="0" w:space="0" w:color="auto"/>
                        <w:left w:val="none" w:sz="0" w:space="0" w:color="auto"/>
                        <w:bottom w:val="none" w:sz="0" w:space="0" w:color="auto"/>
                        <w:right w:val="none" w:sz="0" w:space="0" w:color="auto"/>
                      </w:divBdr>
                      <w:divsChild>
                        <w:div w:id="13308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4866">
                  <w:marLeft w:val="0"/>
                  <w:marRight w:val="0"/>
                  <w:marTop w:val="0"/>
                  <w:marBottom w:val="0"/>
                  <w:divBdr>
                    <w:top w:val="none" w:sz="0" w:space="0" w:color="auto"/>
                    <w:left w:val="none" w:sz="0" w:space="0" w:color="auto"/>
                    <w:bottom w:val="none" w:sz="0" w:space="0" w:color="auto"/>
                    <w:right w:val="none" w:sz="0" w:space="0" w:color="auto"/>
                  </w:divBdr>
                  <w:divsChild>
                    <w:div w:id="1891843075">
                      <w:marLeft w:val="0"/>
                      <w:marRight w:val="0"/>
                      <w:marTop w:val="0"/>
                      <w:marBottom w:val="0"/>
                      <w:divBdr>
                        <w:top w:val="none" w:sz="0" w:space="0" w:color="auto"/>
                        <w:left w:val="none" w:sz="0" w:space="0" w:color="auto"/>
                        <w:bottom w:val="none" w:sz="0" w:space="0" w:color="auto"/>
                        <w:right w:val="none" w:sz="0" w:space="0" w:color="auto"/>
                      </w:divBdr>
                      <w:divsChild>
                        <w:div w:id="1902324435">
                          <w:marLeft w:val="0"/>
                          <w:marRight w:val="0"/>
                          <w:marTop w:val="0"/>
                          <w:marBottom w:val="0"/>
                          <w:divBdr>
                            <w:top w:val="none" w:sz="0" w:space="0" w:color="auto"/>
                            <w:left w:val="none" w:sz="0" w:space="0" w:color="auto"/>
                            <w:bottom w:val="none" w:sz="0" w:space="0" w:color="auto"/>
                            <w:right w:val="none" w:sz="0" w:space="0" w:color="auto"/>
                          </w:divBdr>
                          <w:divsChild>
                            <w:div w:id="1146239411">
                              <w:marLeft w:val="0"/>
                              <w:marRight w:val="0"/>
                              <w:marTop w:val="0"/>
                              <w:marBottom w:val="0"/>
                              <w:divBdr>
                                <w:top w:val="none" w:sz="0" w:space="0" w:color="auto"/>
                                <w:left w:val="none" w:sz="0" w:space="0" w:color="auto"/>
                                <w:bottom w:val="none" w:sz="0" w:space="0" w:color="auto"/>
                                <w:right w:val="none" w:sz="0" w:space="0" w:color="auto"/>
                              </w:divBdr>
                            </w:div>
                            <w:div w:id="799347247">
                              <w:marLeft w:val="0"/>
                              <w:marRight w:val="0"/>
                              <w:marTop w:val="0"/>
                              <w:marBottom w:val="0"/>
                              <w:divBdr>
                                <w:top w:val="none" w:sz="0" w:space="0" w:color="auto"/>
                                <w:left w:val="none" w:sz="0" w:space="0" w:color="auto"/>
                                <w:bottom w:val="none" w:sz="0" w:space="0" w:color="auto"/>
                                <w:right w:val="none" w:sz="0" w:space="0" w:color="auto"/>
                              </w:divBdr>
                            </w:div>
                            <w:div w:id="445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4536">
                      <w:marLeft w:val="0"/>
                      <w:marRight w:val="0"/>
                      <w:marTop w:val="0"/>
                      <w:marBottom w:val="0"/>
                      <w:divBdr>
                        <w:top w:val="none" w:sz="0" w:space="0" w:color="auto"/>
                        <w:left w:val="none" w:sz="0" w:space="0" w:color="auto"/>
                        <w:bottom w:val="none" w:sz="0" w:space="0" w:color="auto"/>
                        <w:right w:val="none" w:sz="0" w:space="0" w:color="auto"/>
                      </w:divBdr>
                      <w:divsChild>
                        <w:div w:id="1614241981">
                          <w:marLeft w:val="0"/>
                          <w:marRight w:val="0"/>
                          <w:marTop w:val="0"/>
                          <w:marBottom w:val="0"/>
                          <w:divBdr>
                            <w:top w:val="none" w:sz="0" w:space="0" w:color="auto"/>
                            <w:left w:val="none" w:sz="0" w:space="0" w:color="auto"/>
                            <w:bottom w:val="none" w:sz="0" w:space="0" w:color="auto"/>
                            <w:right w:val="none" w:sz="0" w:space="0" w:color="auto"/>
                          </w:divBdr>
                          <w:divsChild>
                            <w:div w:id="239291888">
                              <w:marLeft w:val="0"/>
                              <w:marRight w:val="0"/>
                              <w:marTop w:val="0"/>
                              <w:marBottom w:val="0"/>
                              <w:divBdr>
                                <w:top w:val="none" w:sz="0" w:space="0" w:color="auto"/>
                                <w:left w:val="none" w:sz="0" w:space="0" w:color="auto"/>
                                <w:bottom w:val="none" w:sz="0" w:space="0" w:color="auto"/>
                                <w:right w:val="none" w:sz="0" w:space="0" w:color="auto"/>
                              </w:divBdr>
                              <w:divsChild>
                                <w:div w:id="1738044398">
                                  <w:marLeft w:val="0"/>
                                  <w:marRight w:val="0"/>
                                  <w:marTop w:val="0"/>
                                  <w:marBottom w:val="0"/>
                                  <w:divBdr>
                                    <w:top w:val="none" w:sz="0" w:space="0" w:color="auto"/>
                                    <w:left w:val="none" w:sz="0" w:space="0" w:color="auto"/>
                                    <w:bottom w:val="none" w:sz="0" w:space="0" w:color="auto"/>
                                    <w:right w:val="none" w:sz="0" w:space="0" w:color="auto"/>
                                  </w:divBdr>
                                </w:div>
                              </w:divsChild>
                            </w:div>
                            <w:div w:id="510224714">
                              <w:marLeft w:val="0"/>
                              <w:marRight w:val="0"/>
                              <w:marTop w:val="150"/>
                              <w:marBottom w:val="0"/>
                              <w:divBdr>
                                <w:top w:val="none" w:sz="0" w:space="0" w:color="auto"/>
                                <w:left w:val="none" w:sz="0" w:space="0" w:color="auto"/>
                                <w:bottom w:val="none" w:sz="0" w:space="0" w:color="auto"/>
                                <w:right w:val="none" w:sz="0" w:space="0" w:color="auto"/>
                              </w:divBdr>
                              <w:divsChild>
                                <w:div w:id="487722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280669">
          <w:marLeft w:val="0"/>
          <w:marRight w:val="0"/>
          <w:marTop w:val="0"/>
          <w:marBottom w:val="0"/>
          <w:divBdr>
            <w:top w:val="none" w:sz="0" w:space="0" w:color="auto"/>
            <w:left w:val="none" w:sz="0" w:space="0" w:color="auto"/>
            <w:bottom w:val="none" w:sz="0" w:space="0" w:color="auto"/>
            <w:right w:val="none" w:sz="0" w:space="0" w:color="auto"/>
          </w:divBdr>
        </w:div>
        <w:div w:id="441263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ldofwork.io/2019/02/adams-equity-theory-of-motivation/"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cxl.com/blog/cialdinis-principles-persuasion/" TargetMode="External"/><Relationship Id="rId7" Type="http://schemas.openxmlformats.org/officeDocument/2006/relationships/image" Target="media/image1.jpeg"/><Relationship Id="rId12" Type="http://schemas.openxmlformats.org/officeDocument/2006/relationships/hyperlink" Target="https://worldofwork.io/2019/07/trust-an-introduction/"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cxl.com/blog/author/marc/" TargetMode="External"/><Relationship Id="rId1" Type="http://schemas.openxmlformats.org/officeDocument/2006/relationships/numbering" Target="numbering.xml"/><Relationship Id="rId6" Type="http://schemas.openxmlformats.org/officeDocument/2006/relationships/hyperlink" Target="https://worldofwork.io/2020/06/sludge/"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https://worldofwork.io/2019/05/nudge/" TargetMode="Externa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cxl.com/blog/cialdini-unity/"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shoedazzle.com/" TargetMode="External"/><Relationship Id="rId22" Type="http://schemas.openxmlformats.org/officeDocument/2006/relationships/hyperlink" Target="https://worldofwork.io/2019/07/cialdinis-6-principles-of-persua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1956</Words>
  <Characters>11150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BRIAN</dc:creator>
  <cp:keywords/>
  <dc:description/>
  <cp:lastModifiedBy>BURAK, BRIAN</cp:lastModifiedBy>
  <cp:revision>1</cp:revision>
  <dcterms:created xsi:type="dcterms:W3CDTF">2022-01-25T15:55:00Z</dcterms:created>
  <dcterms:modified xsi:type="dcterms:W3CDTF">2022-01-25T16:11:00Z</dcterms:modified>
</cp:coreProperties>
</file>